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BEBA2">
      <w:pPr>
        <w:pStyle w:val="13"/>
        <w:jc w:val="center"/>
        <w:rPr>
          <w:rFonts w:hint="eastAsia"/>
          <w:sz w:val="56"/>
          <w:szCs w:val="56"/>
        </w:rPr>
      </w:pPr>
      <w:bookmarkStart w:id="8" w:name="_GoBack"/>
      <w:bookmarkEnd w:id="8"/>
    </w:p>
    <w:p w14:paraId="1A001156">
      <w:pPr>
        <w:pStyle w:val="13"/>
        <w:jc w:val="center"/>
        <w:rPr>
          <w:sz w:val="56"/>
          <w:szCs w:val="56"/>
        </w:rPr>
      </w:pPr>
    </w:p>
    <w:p w14:paraId="029DAEFD">
      <w:pPr>
        <w:pStyle w:val="13"/>
        <w:jc w:val="center"/>
        <w:rPr>
          <w:sz w:val="84"/>
          <w:szCs w:val="84"/>
        </w:rPr>
      </w:pPr>
    </w:p>
    <w:p w14:paraId="0F9FBBF2">
      <w:pPr>
        <w:pStyle w:val="13"/>
        <w:jc w:val="center"/>
        <w:rPr>
          <w:sz w:val="84"/>
          <w:szCs w:val="84"/>
        </w:rPr>
      </w:pPr>
    </w:p>
    <w:p w14:paraId="609FED15">
      <w:pPr>
        <w:pStyle w:val="13"/>
        <w:jc w:val="center"/>
        <w:rPr>
          <w:sz w:val="84"/>
          <w:szCs w:val="84"/>
        </w:rPr>
      </w:pPr>
      <w:r>
        <w:rPr>
          <w:rFonts w:hint="eastAsia"/>
          <w:sz w:val="84"/>
          <w:szCs w:val="84"/>
          <w:lang w:eastAsia="zh-CN"/>
        </w:rPr>
        <w:t>2024年</w:t>
      </w:r>
      <w:r>
        <w:rPr>
          <w:rFonts w:hint="eastAsia"/>
          <w:sz w:val="84"/>
          <w:szCs w:val="84"/>
        </w:rPr>
        <w:t>度</w:t>
      </w:r>
    </w:p>
    <w:p w14:paraId="6E55C41F">
      <w:pPr>
        <w:pStyle w:val="13"/>
        <w:jc w:val="center"/>
        <w:rPr>
          <w:sz w:val="84"/>
          <w:szCs w:val="84"/>
        </w:rPr>
      </w:pPr>
      <w:r>
        <w:rPr>
          <w:rFonts w:hint="eastAsia"/>
          <w:sz w:val="84"/>
          <w:szCs w:val="84"/>
          <w:lang w:eastAsia="zh-CN"/>
        </w:rPr>
        <w:t>道县旅游发展服务中心</w:t>
      </w:r>
      <w:r>
        <w:rPr>
          <w:rFonts w:hint="eastAsia"/>
          <w:sz w:val="84"/>
          <w:szCs w:val="84"/>
          <w:lang w:val="en-US" w:eastAsia="zh-CN"/>
        </w:rPr>
        <w:t xml:space="preserve">   </w:t>
      </w:r>
      <w:r>
        <w:rPr>
          <w:rFonts w:hint="eastAsia"/>
          <w:sz w:val="84"/>
          <w:szCs w:val="84"/>
        </w:rPr>
        <w:t>部门决算</w:t>
      </w:r>
    </w:p>
    <w:p w14:paraId="34D419A4">
      <w:pPr>
        <w:pStyle w:val="13"/>
        <w:jc w:val="center"/>
        <w:rPr>
          <w:sz w:val="56"/>
          <w:szCs w:val="56"/>
        </w:rPr>
      </w:pPr>
    </w:p>
    <w:p w14:paraId="4E8DC674">
      <w:pPr>
        <w:pStyle w:val="13"/>
        <w:jc w:val="center"/>
        <w:rPr>
          <w:sz w:val="56"/>
          <w:szCs w:val="56"/>
        </w:rPr>
      </w:pPr>
    </w:p>
    <w:p w14:paraId="58D8A862">
      <w:pPr>
        <w:pStyle w:val="13"/>
        <w:jc w:val="center"/>
        <w:rPr>
          <w:sz w:val="56"/>
          <w:szCs w:val="56"/>
        </w:rPr>
      </w:pPr>
    </w:p>
    <w:p w14:paraId="1F4410C3">
      <w:pPr>
        <w:pStyle w:val="13"/>
        <w:jc w:val="center"/>
        <w:rPr>
          <w:sz w:val="56"/>
          <w:szCs w:val="56"/>
        </w:rPr>
      </w:pPr>
    </w:p>
    <w:p w14:paraId="3D649227">
      <w:pPr>
        <w:pStyle w:val="13"/>
        <w:jc w:val="center"/>
        <w:rPr>
          <w:sz w:val="32"/>
          <w:szCs w:val="32"/>
        </w:rPr>
      </w:pPr>
    </w:p>
    <w:p w14:paraId="7B2FC2EF">
      <w:pPr>
        <w:pStyle w:val="13"/>
        <w:jc w:val="center"/>
        <w:rPr>
          <w:sz w:val="32"/>
          <w:szCs w:val="32"/>
        </w:rPr>
      </w:pPr>
    </w:p>
    <w:p w14:paraId="1D00F807">
      <w:pPr>
        <w:pStyle w:val="13"/>
        <w:jc w:val="center"/>
        <w:rPr>
          <w:sz w:val="32"/>
          <w:szCs w:val="32"/>
        </w:rPr>
      </w:pPr>
    </w:p>
    <w:p w14:paraId="59A05821">
      <w:pPr>
        <w:pStyle w:val="13"/>
        <w:jc w:val="center"/>
        <w:rPr>
          <w:sz w:val="32"/>
          <w:szCs w:val="32"/>
        </w:rPr>
      </w:pPr>
    </w:p>
    <w:p w14:paraId="1A066E83">
      <w:pPr>
        <w:pStyle w:val="13"/>
        <w:jc w:val="center"/>
        <w:rPr>
          <w:sz w:val="32"/>
          <w:szCs w:val="32"/>
        </w:rPr>
      </w:pPr>
    </w:p>
    <w:p w14:paraId="79D67DF2">
      <w:pPr>
        <w:pStyle w:val="13"/>
        <w:spacing w:line="500" w:lineRule="exact"/>
        <w:jc w:val="center"/>
        <w:rPr>
          <w:b/>
          <w:sz w:val="36"/>
          <w:szCs w:val="28"/>
        </w:rPr>
      </w:pPr>
      <w:r>
        <w:rPr>
          <w:rFonts w:hint="eastAsia"/>
          <w:b/>
          <w:sz w:val="36"/>
          <w:szCs w:val="28"/>
        </w:rPr>
        <w:t>目录</w:t>
      </w:r>
    </w:p>
    <w:p w14:paraId="7AFF0E64">
      <w:pPr>
        <w:pStyle w:val="13"/>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eastAsia="zh-CN"/>
        </w:rPr>
        <w:t>道县旅游发展服务中心</w:t>
      </w:r>
      <w:r>
        <w:rPr>
          <w:rFonts w:hint="eastAsia"/>
          <w:b/>
          <w:sz w:val="28"/>
          <w:szCs w:val="28"/>
        </w:rPr>
        <w:t>概况</w:t>
      </w:r>
    </w:p>
    <w:p w14:paraId="58D6F50A">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77BB8EC4">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3C74CC6B">
      <w:pPr>
        <w:pStyle w:val="13"/>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eastAsia="zh-CN"/>
        </w:rPr>
        <w:t>2024年</w:t>
      </w:r>
      <w:r>
        <w:rPr>
          <w:rFonts w:hint="eastAsia" w:hAnsi="仿宋_GB2312"/>
          <w:b/>
          <w:sz w:val="28"/>
          <w:szCs w:val="28"/>
        </w:rPr>
        <w:t>度部门决算表</w:t>
      </w:r>
    </w:p>
    <w:p w14:paraId="573967F8">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0B32072D">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415B86A7">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709A3BE5">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2DB29FAA">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66BB5FF5">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6B41ABDE">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68062E3E">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7ED636A9">
      <w:pPr>
        <w:pStyle w:val="13"/>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48E0F312">
      <w:pPr>
        <w:pStyle w:val="13"/>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eastAsia="zh-CN"/>
        </w:rPr>
        <w:t>2024年</w:t>
      </w:r>
      <w:r>
        <w:rPr>
          <w:rFonts w:hint="eastAsia" w:hAnsi="仿宋_GB2312"/>
          <w:b/>
          <w:sz w:val="28"/>
          <w:szCs w:val="28"/>
        </w:rPr>
        <w:t>度部门决算情况说明</w:t>
      </w:r>
    </w:p>
    <w:p w14:paraId="51A30941">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08CE49FD">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49C322C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3B579D6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69E1FAF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576CAD9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5EDDD0C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0A5C030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1EB1EC6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4B478C0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3956CB6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5F2C3C10">
      <w:pPr>
        <w:pStyle w:val="13"/>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326649E2">
      <w:pPr>
        <w:pStyle w:val="13"/>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lang w:eastAsia="zh-CN"/>
        </w:rPr>
        <w:t>2024年</w:t>
      </w:r>
      <w:r>
        <w:rPr>
          <w:rFonts w:hint="eastAsia" w:ascii="仿宋_GB2312" w:hAnsi="仿宋_GB2312" w:cs="仿宋_GB2312" w:eastAsiaTheme="minorEastAsia"/>
          <w:sz w:val="28"/>
          <w:szCs w:val="28"/>
        </w:rPr>
        <w:t>度预算绩效情况说明</w:t>
      </w:r>
    </w:p>
    <w:p w14:paraId="30A4C7A8">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4E2E3E9A">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6E447562">
      <w:pPr>
        <w:jc w:val="center"/>
        <w:rPr>
          <w:sz w:val="72"/>
          <w:szCs w:val="72"/>
        </w:rPr>
      </w:pPr>
    </w:p>
    <w:p w14:paraId="67B66192">
      <w:pPr>
        <w:jc w:val="center"/>
        <w:rPr>
          <w:sz w:val="72"/>
          <w:szCs w:val="72"/>
        </w:rPr>
      </w:pPr>
    </w:p>
    <w:p w14:paraId="382119D5">
      <w:pPr>
        <w:jc w:val="center"/>
        <w:rPr>
          <w:sz w:val="72"/>
          <w:szCs w:val="72"/>
        </w:rPr>
      </w:pPr>
    </w:p>
    <w:p w14:paraId="152757C9">
      <w:pPr>
        <w:jc w:val="center"/>
        <w:rPr>
          <w:sz w:val="72"/>
          <w:szCs w:val="72"/>
        </w:rPr>
      </w:pPr>
    </w:p>
    <w:p w14:paraId="1F51DBD9">
      <w:pPr>
        <w:rPr>
          <w:sz w:val="72"/>
          <w:szCs w:val="72"/>
        </w:rPr>
      </w:pPr>
    </w:p>
    <w:p w14:paraId="7E328038">
      <w:pPr>
        <w:pStyle w:val="13"/>
        <w:jc w:val="center"/>
        <w:rPr>
          <w:sz w:val="84"/>
          <w:szCs w:val="84"/>
        </w:rPr>
      </w:pPr>
      <w:r>
        <w:rPr>
          <w:rFonts w:hint="eastAsia"/>
          <w:sz w:val="84"/>
          <w:szCs w:val="84"/>
        </w:rPr>
        <w:t>第一部分</w:t>
      </w:r>
      <w:r>
        <w:rPr>
          <w:sz w:val="84"/>
          <w:szCs w:val="84"/>
        </w:rPr>
        <w:t xml:space="preserve"> </w:t>
      </w:r>
    </w:p>
    <w:p w14:paraId="11548A4F">
      <w:pPr>
        <w:pStyle w:val="13"/>
        <w:jc w:val="center"/>
        <w:rPr>
          <w:sz w:val="84"/>
          <w:szCs w:val="84"/>
        </w:rPr>
      </w:pPr>
    </w:p>
    <w:p w14:paraId="735CF2AA">
      <w:pPr>
        <w:pStyle w:val="13"/>
        <w:jc w:val="center"/>
        <w:rPr>
          <w:sz w:val="84"/>
          <w:szCs w:val="84"/>
        </w:rPr>
      </w:pPr>
      <w:r>
        <w:rPr>
          <w:rFonts w:hint="eastAsia"/>
          <w:sz w:val="84"/>
          <w:szCs w:val="84"/>
          <w:lang w:eastAsia="zh-CN"/>
        </w:rPr>
        <w:t>道县旅游发展服务中心</w:t>
      </w:r>
      <w:r>
        <w:rPr>
          <w:rFonts w:hint="eastAsia"/>
          <w:sz w:val="84"/>
          <w:szCs w:val="84"/>
        </w:rPr>
        <w:t>概况</w:t>
      </w:r>
    </w:p>
    <w:p w14:paraId="4BCCEF3C">
      <w:pPr>
        <w:jc w:val="center"/>
        <w:rPr>
          <w:sz w:val="72"/>
          <w:szCs w:val="72"/>
        </w:rPr>
      </w:pPr>
    </w:p>
    <w:p w14:paraId="03C778F8">
      <w:pPr>
        <w:jc w:val="center"/>
        <w:rPr>
          <w:sz w:val="72"/>
          <w:szCs w:val="72"/>
        </w:rPr>
      </w:pPr>
    </w:p>
    <w:p w14:paraId="55EAD39D">
      <w:pPr>
        <w:jc w:val="center"/>
        <w:rPr>
          <w:sz w:val="72"/>
          <w:szCs w:val="72"/>
        </w:rPr>
      </w:pPr>
    </w:p>
    <w:p w14:paraId="7B335043">
      <w:pPr>
        <w:jc w:val="center"/>
        <w:rPr>
          <w:sz w:val="72"/>
          <w:szCs w:val="72"/>
        </w:rPr>
      </w:pPr>
    </w:p>
    <w:p w14:paraId="79C6B812">
      <w:pPr>
        <w:jc w:val="center"/>
        <w:rPr>
          <w:sz w:val="72"/>
          <w:szCs w:val="72"/>
        </w:rPr>
      </w:pPr>
    </w:p>
    <w:p w14:paraId="22D58C8E">
      <w:pPr>
        <w:pStyle w:val="14"/>
        <w:ind w:left="720" w:firstLine="0" w:firstLineChars="0"/>
        <w:jc w:val="left"/>
        <w:rPr>
          <w:rFonts w:ascii="黑体" w:hAnsi="黑体" w:eastAsia="黑体"/>
          <w:sz w:val="32"/>
          <w:szCs w:val="32"/>
        </w:rPr>
      </w:pPr>
    </w:p>
    <w:p w14:paraId="789C4F67">
      <w:pPr>
        <w:pStyle w:val="14"/>
        <w:ind w:left="720" w:firstLine="0" w:firstLineChars="0"/>
        <w:jc w:val="left"/>
        <w:rPr>
          <w:rFonts w:ascii="黑体" w:hAnsi="黑体" w:eastAsia="黑体"/>
          <w:sz w:val="32"/>
          <w:szCs w:val="32"/>
        </w:rPr>
      </w:pPr>
    </w:p>
    <w:p w14:paraId="19B1F196">
      <w:pPr>
        <w:pStyle w:val="14"/>
        <w:ind w:left="720" w:firstLine="0" w:firstLineChars="0"/>
        <w:jc w:val="left"/>
        <w:rPr>
          <w:rFonts w:ascii="黑体" w:hAnsi="黑体" w:eastAsia="黑体"/>
          <w:sz w:val="32"/>
          <w:szCs w:val="32"/>
        </w:rPr>
      </w:pPr>
    </w:p>
    <w:p w14:paraId="05C9B0CE">
      <w:pPr>
        <w:pStyle w:val="14"/>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5AD1C8C9">
      <w:pPr>
        <w:spacing w:line="570" w:lineRule="atLeast"/>
        <w:ind w:firstLine="640" w:firstLineChars="200"/>
        <w:rPr>
          <w:rFonts w:hint="eastAsia" w:ascii="宋体" w:hAnsi="宋体" w:eastAsia="宋体" w:cs="宋体"/>
          <w:color w:val="000000"/>
          <w:sz w:val="32"/>
          <w:szCs w:val="32"/>
          <w:shd w:val="clear" w:color="auto" w:fill="FFFFFF"/>
        </w:rPr>
      </w:pPr>
      <w:bookmarkStart w:id="0" w:name="AGENCY_NAME_TITLE3"/>
      <w:r>
        <w:rPr>
          <w:rFonts w:hint="eastAsia" w:ascii="宋体" w:hAnsi="宋体" w:eastAsia="宋体" w:cs="宋体"/>
          <w:color w:val="000000"/>
          <w:sz w:val="32"/>
          <w:szCs w:val="32"/>
          <w:shd w:val="clear" w:color="auto" w:fill="FFFFFF"/>
        </w:rPr>
        <w:t>道县旅游发展服务中心</w:t>
      </w:r>
      <w:bookmarkEnd w:id="0"/>
      <w:r>
        <w:rPr>
          <w:rFonts w:hint="eastAsia" w:ascii="宋体" w:hAnsi="宋体" w:eastAsia="宋体" w:cs="宋体"/>
          <w:color w:val="000000"/>
          <w:sz w:val="32"/>
          <w:szCs w:val="32"/>
          <w:shd w:val="clear" w:color="auto" w:fill="FFFFFF"/>
        </w:rPr>
        <w:t>的主要职责是：</w:t>
      </w:r>
    </w:p>
    <w:p w14:paraId="06CC481C">
      <w:pPr>
        <w:spacing w:line="570" w:lineRule="atLeast"/>
        <w:ind w:firstLine="640" w:firstLineChars="200"/>
        <w:rPr>
          <w:rFonts w:hint="eastAsia" w:ascii="宋体" w:hAnsi="宋体" w:eastAsia="宋体" w:cs="宋体"/>
          <w:color w:val="000000"/>
          <w:sz w:val="32"/>
          <w:szCs w:val="32"/>
          <w:shd w:val="clear" w:color="auto" w:fill="FFFFFF"/>
        </w:rPr>
      </w:pPr>
      <w:bookmarkStart w:id="1" w:name="FUNCRESP"/>
      <w:r>
        <w:rPr>
          <w:rFonts w:hint="eastAsia" w:ascii="宋体" w:hAnsi="宋体" w:eastAsia="宋体" w:cs="宋体"/>
          <w:color w:val="000000"/>
          <w:sz w:val="32"/>
          <w:szCs w:val="32"/>
          <w:shd w:val="clear" w:color="auto" w:fill="FFFFFF"/>
        </w:rPr>
        <w:t>负责全县旅游行业和旅游市场监管，旅游宣传推广，组织实施各类旅游规划，承办县委、县政府交办的其他事项。</w:t>
      </w:r>
      <w:bookmarkEnd w:id="1"/>
    </w:p>
    <w:p w14:paraId="1C1F5CD4">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29B72C2B">
      <w:pPr>
        <w:spacing w:line="570" w:lineRule="atLeas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bookmarkStart w:id="2" w:name="ORG_SET"/>
      <w:r>
        <w:rPr>
          <w:rFonts w:hint="eastAsia" w:ascii="仿宋_GB2312" w:hAnsi="仿宋_GB2312" w:eastAsia="仿宋_GB2312" w:cs="仿宋_GB2312"/>
          <w:color w:val="000000"/>
          <w:sz w:val="32"/>
          <w:szCs w:val="32"/>
          <w:shd w:val="clear" w:color="auto" w:fill="FFFFFF"/>
        </w:rPr>
        <w:t>下设综合股、政工财务股、市场营销股和产业发展股。</w:t>
      </w:r>
      <w:bookmarkEnd w:id="2"/>
    </w:p>
    <w:p w14:paraId="28D5BB9E">
      <w:pPr>
        <w:jc w:val="left"/>
        <w:rPr>
          <w:rFonts w:ascii="仿宋_GB2312" w:eastAsia="仿宋_GB2312" w:hAnsiTheme="minorEastAsia"/>
          <w:sz w:val="28"/>
          <w:szCs w:val="32"/>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val="en-US" w:eastAsia="zh-CN"/>
        </w:rPr>
        <w:t>道县旅游发展服务中心</w:t>
      </w:r>
      <w:r>
        <w:rPr>
          <w:rFonts w:hint="eastAsia" w:asciiTheme="minorEastAsia" w:hAnsiTheme="minorEastAsia"/>
          <w:bCs/>
          <w:kern w:val="0"/>
          <w:sz w:val="32"/>
          <w:szCs w:val="32"/>
        </w:rPr>
        <w:t>只有本级，没有其他二级</w:t>
      </w:r>
      <w:r>
        <w:rPr>
          <w:rFonts w:hint="eastAsia" w:asciiTheme="minorEastAsia" w:hAnsiTheme="minorEastAsia"/>
          <w:bCs/>
          <w:kern w:val="0"/>
          <w:sz w:val="32"/>
          <w:szCs w:val="32"/>
          <w:lang w:eastAsia="zh-CN"/>
        </w:rPr>
        <w:t>决算</w:t>
      </w:r>
      <w:r>
        <w:rPr>
          <w:rFonts w:hint="eastAsia" w:asciiTheme="minorEastAsia" w:hAnsiTheme="minorEastAsia"/>
          <w:bCs/>
          <w:kern w:val="0"/>
          <w:sz w:val="32"/>
          <w:szCs w:val="32"/>
        </w:rPr>
        <w:t>单位，因此，纳入</w:t>
      </w:r>
      <w:r>
        <w:rPr>
          <w:rFonts w:hint="eastAsia" w:asciiTheme="minorEastAsia" w:hAnsiTheme="minorEastAsia"/>
          <w:bCs/>
          <w:kern w:val="0"/>
          <w:sz w:val="32"/>
          <w:szCs w:val="32"/>
          <w:lang w:eastAsia="zh-CN"/>
        </w:rPr>
        <w:t>2024年</w:t>
      </w:r>
      <w:r>
        <w:rPr>
          <w:rFonts w:hint="eastAsia" w:asciiTheme="minorEastAsia" w:hAnsiTheme="minorEastAsia"/>
          <w:bCs/>
          <w:kern w:val="0"/>
          <w:sz w:val="32"/>
          <w:szCs w:val="32"/>
        </w:rPr>
        <w:t>部门</w:t>
      </w:r>
      <w:r>
        <w:rPr>
          <w:rFonts w:hint="eastAsia" w:asciiTheme="minorEastAsia" w:hAnsiTheme="minorEastAsia"/>
          <w:bCs/>
          <w:kern w:val="0"/>
          <w:sz w:val="32"/>
          <w:szCs w:val="32"/>
          <w:lang w:eastAsia="zh-CN"/>
        </w:rPr>
        <w:t>决</w:t>
      </w:r>
      <w:r>
        <w:rPr>
          <w:rFonts w:hint="eastAsia" w:asciiTheme="minorEastAsia" w:hAnsiTheme="minorEastAsia"/>
          <w:bCs/>
          <w:kern w:val="0"/>
          <w:sz w:val="32"/>
          <w:szCs w:val="32"/>
        </w:rPr>
        <w:t>算编制范围的只有</w:t>
      </w:r>
      <w:r>
        <w:rPr>
          <w:rFonts w:hint="eastAsia" w:asciiTheme="minorEastAsia" w:hAnsiTheme="minorEastAsia"/>
          <w:bCs/>
          <w:kern w:val="0"/>
          <w:sz w:val="32"/>
          <w:szCs w:val="32"/>
          <w:lang w:eastAsia="zh-CN"/>
        </w:rPr>
        <w:t>道县旅游发展服务中心</w:t>
      </w:r>
      <w:r>
        <w:rPr>
          <w:rFonts w:hint="eastAsia" w:asciiTheme="minorEastAsia" w:hAnsiTheme="minorEastAsia"/>
          <w:bCs/>
          <w:kern w:val="0"/>
          <w:sz w:val="32"/>
          <w:szCs w:val="32"/>
        </w:rPr>
        <w:t>本级。</w:t>
      </w:r>
    </w:p>
    <w:p w14:paraId="183BBBF3">
      <w:pPr>
        <w:widowControl/>
        <w:spacing w:line="600" w:lineRule="exact"/>
        <w:rPr>
          <w:rFonts w:asciiTheme="minorEastAsia" w:hAnsiTheme="minorEastAsia"/>
          <w:bCs/>
          <w:kern w:val="0"/>
          <w:sz w:val="32"/>
          <w:szCs w:val="32"/>
        </w:rPr>
      </w:pPr>
    </w:p>
    <w:p w14:paraId="5D0DCBCE">
      <w:pPr>
        <w:jc w:val="left"/>
        <w:rPr>
          <w:rFonts w:ascii="仿宋_GB2312" w:eastAsia="仿宋_GB2312" w:hAnsiTheme="minorEastAsia"/>
          <w:sz w:val="28"/>
          <w:szCs w:val="32"/>
        </w:rPr>
      </w:pPr>
    </w:p>
    <w:p w14:paraId="6D5B48C2">
      <w:pPr>
        <w:jc w:val="center"/>
        <w:rPr>
          <w:rFonts w:ascii="黑体" w:hAnsi="黑体" w:eastAsia="黑体"/>
          <w:sz w:val="28"/>
          <w:szCs w:val="28"/>
        </w:rPr>
      </w:pPr>
    </w:p>
    <w:p w14:paraId="0230E966">
      <w:pPr>
        <w:jc w:val="center"/>
        <w:rPr>
          <w:rFonts w:ascii="黑体" w:hAnsi="黑体" w:eastAsia="黑体"/>
          <w:sz w:val="28"/>
          <w:szCs w:val="28"/>
        </w:rPr>
      </w:pPr>
    </w:p>
    <w:p w14:paraId="344F08CE">
      <w:pPr>
        <w:jc w:val="center"/>
        <w:rPr>
          <w:rFonts w:ascii="黑体" w:hAnsi="黑体" w:eastAsia="黑体"/>
          <w:sz w:val="28"/>
          <w:szCs w:val="28"/>
        </w:rPr>
      </w:pPr>
    </w:p>
    <w:p w14:paraId="3B7A8A03">
      <w:pPr>
        <w:jc w:val="center"/>
        <w:rPr>
          <w:rFonts w:ascii="黑体" w:hAnsi="黑体" w:eastAsia="黑体"/>
          <w:sz w:val="28"/>
          <w:szCs w:val="28"/>
        </w:rPr>
      </w:pPr>
    </w:p>
    <w:p w14:paraId="5DEA7301">
      <w:pPr>
        <w:jc w:val="center"/>
        <w:rPr>
          <w:rFonts w:ascii="黑体" w:hAnsi="黑体" w:eastAsia="黑体"/>
          <w:sz w:val="28"/>
          <w:szCs w:val="28"/>
        </w:rPr>
      </w:pPr>
    </w:p>
    <w:p w14:paraId="342C0BDE">
      <w:pPr>
        <w:jc w:val="center"/>
        <w:rPr>
          <w:rFonts w:ascii="黑体" w:hAnsi="黑体" w:eastAsia="黑体"/>
          <w:sz w:val="28"/>
          <w:szCs w:val="28"/>
        </w:rPr>
      </w:pPr>
    </w:p>
    <w:p w14:paraId="45F99D28">
      <w:pPr>
        <w:jc w:val="center"/>
        <w:rPr>
          <w:rFonts w:ascii="黑体" w:hAnsi="黑体" w:eastAsia="黑体"/>
          <w:sz w:val="28"/>
          <w:szCs w:val="28"/>
        </w:rPr>
      </w:pPr>
    </w:p>
    <w:p w14:paraId="5410D050">
      <w:pPr>
        <w:jc w:val="center"/>
        <w:rPr>
          <w:rFonts w:ascii="黑体" w:hAnsi="黑体" w:eastAsia="黑体"/>
          <w:sz w:val="28"/>
          <w:szCs w:val="28"/>
        </w:rPr>
      </w:pPr>
    </w:p>
    <w:p w14:paraId="5D0F7076">
      <w:pPr>
        <w:jc w:val="center"/>
        <w:rPr>
          <w:rFonts w:ascii="黑体" w:hAnsi="黑体" w:eastAsia="黑体"/>
          <w:sz w:val="28"/>
          <w:szCs w:val="28"/>
        </w:rPr>
      </w:pPr>
    </w:p>
    <w:p w14:paraId="4A73AE98">
      <w:pPr>
        <w:jc w:val="center"/>
        <w:rPr>
          <w:rFonts w:ascii="黑体" w:hAnsi="黑体" w:eastAsia="黑体"/>
          <w:sz w:val="28"/>
          <w:szCs w:val="28"/>
        </w:rPr>
      </w:pPr>
    </w:p>
    <w:p w14:paraId="7A4D4251">
      <w:pPr>
        <w:jc w:val="center"/>
        <w:rPr>
          <w:rFonts w:ascii="黑体" w:hAnsi="黑体" w:eastAsia="黑体"/>
          <w:sz w:val="28"/>
          <w:szCs w:val="28"/>
        </w:rPr>
      </w:pPr>
    </w:p>
    <w:p w14:paraId="25C1031F">
      <w:pPr>
        <w:jc w:val="center"/>
        <w:rPr>
          <w:rFonts w:ascii="黑体" w:hAnsi="黑体" w:eastAsia="黑体"/>
          <w:sz w:val="28"/>
          <w:szCs w:val="28"/>
        </w:rPr>
      </w:pPr>
    </w:p>
    <w:p w14:paraId="469DA80C">
      <w:pPr>
        <w:jc w:val="center"/>
        <w:rPr>
          <w:sz w:val="72"/>
          <w:szCs w:val="72"/>
        </w:rPr>
      </w:pPr>
    </w:p>
    <w:p w14:paraId="2D8B3CDB">
      <w:pPr>
        <w:jc w:val="center"/>
        <w:rPr>
          <w:sz w:val="72"/>
          <w:szCs w:val="72"/>
        </w:rPr>
      </w:pPr>
    </w:p>
    <w:p w14:paraId="4C034F2B">
      <w:pPr>
        <w:jc w:val="center"/>
        <w:rPr>
          <w:sz w:val="72"/>
          <w:szCs w:val="72"/>
        </w:rPr>
      </w:pPr>
    </w:p>
    <w:p w14:paraId="030F0059">
      <w:pPr>
        <w:jc w:val="center"/>
        <w:rPr>
          <w:sz w:val="72"/>
          <w:szCs w:val="72"/>
        </w:rPr>
      </w:pPr>
    </w:p>
    <w:p w14:paraId="43227BF6">
      <w:pPr>
        <w:jc w:val="center"/>
        <w:rPr>
          <w:rFonts w:hint="eastAsia" w:ascii="黑体" w:eastAsia="黑体" w:cs="黑体" w:hAnsiTheme="minorHAnsi"/>
          <w:color w:val="000000"/>
          <w:kern w:val="0"/>
          <w:sz w:val="84"/>
          <w:szCs w:val="84"/>
          <w:lang w:val="en-US" w:eastAsia="zh-CN" w:bidi="ar-SA"/>
        </w:rPr>
      </w:pPr>
    </w:p>
    <w:p w14:paraId="2B091DC3">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第二部分</w:t>
      </w:r>
    </w:p>
    <w:p w14:paraId="7AA62919">
      <w:pPr>
        <w:jc w:val="center"/>
        <w:rPr>
          <w:rFonts w:hint="eastAsia" w:ascii="黑体" w:eastAsia="黑体" w:cs="黑体" w:hAnsiTheme="minorHAnsi"/>
          <w:color w:val="000000"/>
          <w:kern w:val="0"/>
          <w:sz w:val="84"/>
          <w:szCs w:val="84"/>
          <w:lang w:val="en-US" w:eastAsia="zh-CN" w:bidi="ar-SA"/>
        </w:rPr>
      </w:pPr>
    </w:p>
    <w:p w14:paraId="613A8C60">
      <w:pPr>
        <w:jc w:val="center"/>
        <w:rPr>
          <w:rFonts w:hint="eastAsia" w:ascii="黑体" w:eastAsia="黑体" w:cs="黑体" w:hAnsiTheme="minorHAnsi"/>
          <w:color w:val="000000"/>
          <w:kern w:val="0"/>
          <w:sz w:val="84"/>
          <w:szCs w:val="84"/>
          <w:lang w:val="en-US" w:eastAsia="zh-CN" w:bidi="ar-SA"/>
        </w:rPr>
      </w:pPr>
      <w:r>
        <w:rPr>
          <w:rFonts w:hint="eastAsia" w:ascii="黑体" w:eastAsia="黑体" w:cs="黑体" w:hAnsiTheme="minorHAnsi"/>
          <w:color w:val="000000"/>
          <w:kern w:val="0"/>
          <w:sz w:val="84"/>
          <w:szCs w:val="84"/>
          <w:lang w:val="en-US" w:eastAsia="zh-CN" w:bidi="ar-SA"/>
        </w:rPr>
        <w:t>部门决算表</w:t>
      </w:r>
    </w:p>
    <w:p w14:paraId="4C761ABF">
      <w:pPr>
        <w:jc w:val="center"/>
        <w:rPr>
          <w:sz w:val="72"/>
          <w:szCs w:val="72"/>
        </w:rPr>
      </w:pPr>
    </w:p>
    <w:p w14:paraId="5ED7D227">
      <w:pPr>
        <w:jc w:val="center"/>
        <w:rPr>
          <w:sz w:val="72"/>
          <w:szCs w:val="72"/>
        </w:rPr>
      </w:pPr>
    </w:p>
    <w:p w14:paraId="2765A0FD">
      <w:pPr>
        <w:jc w:val="center"/>
        <w:rPr>
          <w:sz w:val="72"/>
          <w:szCs w:val="72"/>
        </w:rPr>
      </w:pPr>
    </w:p>
    <w:p w14:paraId="061192E7">
      <w:pPr>
        <w:jc w:val="center"/>
        <w:rPr>
          <w:sz w:val="72"/>
          <w:szCs w:val="72"/>
        </w:rPr>
      </w:pPr>
    </w:p>
    <w:p w14:paraId="7B1CA90E">
      <w:pPr>
        <w:jc w:val="center"/>
        <w:rPr>
          <w:sz w:val="72"/>
          <w:szCs w:val="72"/>
        </w:rPr>
      </w:pPr>
    </w:p>
    <w:p w14:paraId="167E74E0">
      <w:pPr>
        <w:jc w:val="center"/>
        <w:rPr>
          <w:sz w:val="72"/>
          <w:szCs w:val="72"/>
        </w:rPr>
      </w:pPr>
    </w:p>
    <w:p w14:paraId="7E706CD6">
      <w:pPr>
        <w:jc w:val="left"/>
        <w:rPr>
          <w:sz w:val="32"/>
          <w:szCs w:val="32"/>
        </w:rPr>
      </w:pPr>
    </w:p>
    <w:p w14:paraId="569E4C3D">
      <w:pPr>
        <w:jc w:val="left"/>
        <w:rPr>
          <w:rFonts w:asciiTheme="minorEastAsia" w:hAnsiTheme="minorEastAsia"/>
          <w:sz w:val="32"/>
          <w:szCs w:val="32"/>
        </w:rPr>
        <w:sectPr>
          <w:headerReference r:id="rId3" w:type="default"/>
          <w:footerReference r:id="rId4" w:type="default"/>
          <w:pgSz w:w="11906" w:h="16838"/>
          <w:pgMar w:top="720" w:right="720" w:bottom="720" w:left="720"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2F749A2D">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15DA108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2AF7AB3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5E62182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260271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647A07A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0581E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329B28A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5EC1273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2702DA31">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0B4D84B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668BAD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621B7C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B7F38C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7E824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7FFE115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9054CF8">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F5B0E4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47B7D048">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48FFCF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0CBDD4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767B9F52">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79469874">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25AA36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7CB6AD0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5E13857">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4CF683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608780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39E964A3">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4BAFE1F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EB8DDA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00CED58A">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013B9E1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6E09A24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6384BA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2362C0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76CF70DC">
            <w:pPr>
              <w:keepNext w:val="0"/>
              <w:keepLines w:val="0"/>
              <w:widowControl/>
              <w:suppressLineNumbers w:val="0"/>
              <w:tabs>
                <w:tab w:val="left" w:pos="347"/>
              </w:tabs>
              <w:jc w:val="lef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eastAsia="zh-CN"/>
              </w:rPr>
              <w:tab/>
            </w:r>
            <w:r>
              <w:rPr>
                <w:rFonts w:hint="eastAsia" w:ascii="宋体" w:hAnsi="宋体" w:eastAsia="宋体" w:cs="宋体"/>
                <w:kern w:val="0"/>
                <w:sz w:val="22"/>
                <w:lang w:val="en-US" w:eastAsia="zh-CN"/>
              </w:rPr>
              <w:t>181.75</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1E72DB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260DE70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52C5CFC1">
            <w:pPr>
              <w:jc w:val="right"/>
              <w:rPr>
                <w:rFonts w:ascii="宋体" w:hAnsi="宋体" w:eastAsia="宋体" w:cs="宋体"/>
                <w:kern w:val="0"/>
                <w:sz w:val="22"/>
              </w:rPr>
            </w:pPr>
          </w:p>
        </w:tc>
      </w:tr>
      <w:tr w14:paraId="4530E8F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C54320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3E56D8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0FCA2E6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F95B76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7DF6E47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0717FB61">
            <w:pPr>
              <w:jc w:val="right"/>
              <w:rPr>
                <w:rFonts w:ascii="宋体" w:hAnsi="宋体" w:eastAsia="宋体" w:cs="宋体"/>
                <w:kern w:val="0"/>
                <w:sz w:val="22"/>
              </w:rPr>
            </w:pPr>
          </w:p>
        </w:tc>
      </w:tr>
      <w:tr w14:paraId="7561562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170F5E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10829C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66A5A8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572B39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0662FE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3BAF67F9">
            <w:pPr>
              <w:jc w:val="right"/>
              <w:rPr>
                <w:rFonts w:ascii="宋体" w:hAnsi="宋体" w:eastAsia="宋体" w:cs="宋体"/>
                <w:kern w:val="0"/>
                <w:sz w:val="22"/>
              </w:rPr>
            </w:pPr>
          </w:p>
        </w:tc>
      </w:tr>
      <w:tr w14:paraId="25515F3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B3D131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241007C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1B09295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C0C6EE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51828F9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53BE26BC">
            <w:pPr>
              <w:jc w:val="right"/>
              <w:rPr>
                <w:rFonts w:ascii="宋体" w:hAnsi="宋体" w:eastAsia="宋体" w:cs="宋体"/>
                <w:kern w:val="0"/>
                <w:sz w:val="22"/>
              </w:rPr>
            </w:pPr>
          </w:p>
        </w:tc>
      </w:tr>
      <w:tr w14:paraId="53E48E9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05AA5E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7F07972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22BC65E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47C6C0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51F96FB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55C09A2D">
            <w:pPr>
              <w:jc w:val="right"/>
              <w:rPr>
                <w:rFonts w:ascii="宋体" w:hAnsi="宋体" w:eastAsia="宋体" w:cs="宋体"/>
                <w:kern w:val="0"/>
                <w:sz w:val="22"/>
              </w:rPr>
            </w:pPr>
          </w:p>
        </w:tc>
      </w:tr>
      <w:tr w14:paraId="3FC7E60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E5889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7354DA3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53A008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35DDEC3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2531B79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1D948F81">
            <w:pPr>
              <w:jc w:val="right"/>
              <w:rPr>
                <w:rFonts w:ascii="宋体" w:hAnsi="宋体" w:eastAsia="宋体" w:cs="宋体"/>
                <w:kern w:val="0"/>
                <w:sz w:val="22"/>
              </w:rPr>
            </w:pPr>
          </w:p>
        </w:tc>
      </w:tr>
      <w:tr w14:paraId="4066D85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93A116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1ABB72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4CC1DED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83599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5A7FB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3F4C4F6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149.31</w:t>
            </w:r>
          </w:p>
        </w:tc>
      </w:tr>
      <w:tr w14:paraId="6F94ECF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BF4FDE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316868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1B9C05B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504466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27C6405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0D29D66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16.93</w:t>
            </w:r>
          </w:p>
        </w:tc>
      </w:tr>
      <w:tr w14:paraId="5959A24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793EDA4">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DF988C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7987D7F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1FB3E38">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37F9904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7ECAF5C4">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8.13</w:t>
            </w:r>
          </w:p>
        </w:tc>
      </w:tr>
      <w:tr w14:paraId="12CB481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5A0DF9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09BD0C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70F0B37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0E3232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72974A0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498D6DFB">
            <w:pPr>
              <w:jc w:val="right"/>
              <w:rPr>
                <w:rFonts w:hint="eastAsia" w:ascii="宋体" w:hAnsi="宋体" w:eastAsia="宋体" w:cs="宋体"/>
                <w:b/>
                <w:bCs/>
                <w:kern w:val="0"/>
                <w:sz w:val="22"/>
              </w:rPr>
            </w:pPr>
          </w:p>
        </w:tc>
      </w:tr>
      <w:tr w14:paraId="28A2D99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D9BD19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D6B762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486993C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3CF980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743F01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272D48B6">
            <w:pPr>
              <w:jc w:val="right"/>
              <w:rPr>
                <w:rFonts w:hint="eastAsia" w:ascii="宋体" w:hAnsi="宋体" w:eastAsia="宋体" w:cs="宋体"/>
                <w:b/>
                <w:bCs/>
                <w:kern w:val="0"/>
                <w:sz w:val="22"/>
              </w:rPr>
            </w:pPr>
          </w:p>
        </w:tc>
      </w:tr>
      <w:tr w14:paraId="10B454F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F4339A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5FAE84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4B43D81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D4B316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7AF5E6A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12CD41AF">
            <w:pPr>
              <w:jc w:val="right"/>
              <w:rPr>
                <w:rFonts w:hint="eastAsia" w:ascii="宋体" w:hAnsi="宋体" w:eastAsia="宋体" w:cs="宋体"/>
                <w:b/>
                <w:bCs/>
                <w:kern w:val="0"/>
                <w:sz w:val="22"/>
              </w:rPr>
            </w:pPr>
          </w:p>
        </w:tc>
      </w:tr>
      <w:tr w14:paraId="6E7F5CE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E3FCFB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EF905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5A1598D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94701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4E36820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76729B5C">
            <w:pPr>
              <w:jc w:val="right"/>
              <w:rPr>
                <w:rFonts w:hint="eastAsia" w:ascii="宋体" w:hAnsi="宋体" w:eastAsia="宋体" w:cs="宋体"/>
                <w:b/>
                <w:bCs/>
                <w:kern w:val="0"/>
                <w:sz w:val="22"/>
              </w:rPr>
            </w:pPr>
          </w:p>
        </w:tc>
      </w:tr>
      <w:tr w14:paraId="32CF30F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569096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B299EB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2E0A122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4E455E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771A3A3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5A557B31">
            <w:pPr>
              <w:jc w:val="right"/>
              <w:rPr>
                <w:rFonts w:hint="eastAsia" w:ascii="宋体" w:hAnsi="宋体" w:eastAsia="宋体" w:cs="宋体"/>
                <w:b/>
                <w:bCs/>
                <w:kern w:val="0"/>
                <w:sz w:val="22"/>
              </w:rPr>
            </w:pPr>
          </w:p>
        </w:tc>
      </w:tr>
      <w:tr w14:paraId="2E46764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738A4A4">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47CC43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278A5BF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BE6C33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3D5CFEF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25CC11E9">
            <w:pPr>
              <w:jc w:val="right"/>
              <w:rPr>
                <w:rFonts w:hint="eastAsia" w:ascii="宋体" w:hAnsi="宋体" w:eastAsia="宋体" w:cs="宋体"/>
                <w:b/>
                <w:bCs/>
                <w:kern w:val="0"/>
                <w:sz w:val="22"/>
              </w:rPr>
            </w:pPr>
          </w:p>
        </w:tc>
      </w:tr>
      <w:tr w14:paraId="414BC86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8537DE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942D0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3089DE3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9D7ED0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4C8667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BED9E03">
            <w:pPr>
              <w:jc w:val="right"/>
              <w:rPr>
                <w:rFonts w:hint="eastAsia" w:ascii="宋体" w:hAnsi="宋体" w:eastAsia="宋体" w:cs="宋体"/>
                <w:b/>
                <w:bCs/>
                <w:kern w:val="0"/>
                <w:sz w:val="22"/>
              </w:rPr>
            </w:pPr>
          </w:p>
        </w:tc>
      </w:tr>
      <w:tr w14:paraId="7085A6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A8EC42F">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97EE97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079C0F8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AC29BD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42B433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3F05A497">
            <w:pPr>
              <w:jc w:val="right"/>
              <w:rPr>
                <w:rFonts w:hint="eastAsia" w:ascii="宋体" w:hAnsi="宋体" w:eastAsia="宋体" w:cs="宋体"/>
                <w:b/>
                <w:bCs/>
                <w:kern w:val="0"/>
                <w:sz w:val="22"/>
              </w:rPr>
            </w:pPr>
          </w:p>
        </w:tc>
      </w:tr>
      <w:tr w14:paraId="460E406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32A858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A95A54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30AE0F2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6ACDCF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6A8082B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4C606CDB">
            <w:pPr>
              <w:jc w:val="right"/>
              <w:rPr>
                <w:rFonts w:hint="eastAsia" w:ascii="宋体" w:hAnsi="宋体" w:eastAsia="宋体" w:cs="宋体"/>
                <w:b/>
                <w:bCs/>
                <w:kern w:val="0"/>
                <w:sz w:val="22"/>
              </w:rPr>
            </w:pPr>
          </w:p>
        </w:tc>
      </w:tr>
      <w:tr w14:paraId="17FA12E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7099B3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7E8745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680F803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0D0B92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441A80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47EA31C1">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7.38</w:t>
            </w:r>
          </w:p>
        </w:tc>
      </w:tr>
      <w:tr w14:paraId="457A589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CAAAE1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105F8C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2F0BEC5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EA7ED4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318B585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558F984B">
            <w:pPr>
              <w:jc w:val="right"/>
              <w:rPr>
                <w:rFonts w:hint="eastAsia" w:ascii="宋体" w:hAnsi="宋体" w:eastAsia="宋体" w:cs="宋体"/>
                <w:b/>
                <w:bCs/>
                <w:kern w:val="0"/>
                <w:sz w:val="22"/>
              </w:rPr>
            </w:pPr>
          </w:p>
        </w:tc>
      </w:tr>
      <w:tr w14:paraId="6F053EF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19DE6C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C0DFCD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0EECB05D">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7AA377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62B43F3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C302D73">
            <w:pPr>
              <w:jc w:val="right"/>
              <w:rPr>
                <w:rFonts w:hint="eastAsia" w:ascii="宋体" w:hAnsi="宋体" w:eastAsia="宋体" w:cs="宋体"/>
                <w:b/>
                <w:bCs/>
                <w:kern w:val="0"/>
                <w:sz w:val="22"/>
              </w:rPr>
            </w:pPr>
          </w:p>
        </w:tc>
      </w:tr>
      <w:tr w14:paraId="2B4894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96CBE8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DD664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4FC7D89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76DE56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2E9B367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1AB34D35">
            <w:pPr>
              <w:jc w:val="right"/>
              <w:rPr>
                <w:rFonts w:hint="eastAsia" w:ascii="宋体" w:hAnsi="宋体" w:eastAsia="宋体" w:cs="宋体"/>
                <w:b/>
                <w:bCs/>
                <w:kern w:val="0"/>
                <w:sz w:val="22"/>
              </w:rPr>
            </w:pPr>
          </w:p>
        </w:tc>
      </w:tr>
      <w:tr w14:paraId="2A23949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98864B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D03345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72699A9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002610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3D46CAC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061E67C9">
            <w:pPr>
              <w:jc w:val="right"/>
              <w:rPr>
                <w:rFonts w:hint="eastAsia" w:ascii="宋体" w:hAnsi="宋体" w:eastAsia="宋体" w:cs="宋体"/>
                <w:b/>
                <w:bCs/>
                <w:kern w:val="0"/>
                <w:sz w:val="22"/>
              </w:rPr>
            </w:pPr>
          </w:p>
        </w:tc>
      </w:tr>
      <w:tr w14:paraId="3F6D0A4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2881B35">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A72B2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5FC71E6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0E6E5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6C49A06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C90CC40">
            <w:pPr>
              <w:jc w:val="right"/>
              <w:rPr>
                <w:rFonts w:hint="eastAsia" w:ascii="宋体" w:hAnsi="宋体" w:eastAsia="宋体" w:cs="宋体"/>
                <w:b/>
                <w:bCs/>
                <w:kern w:val="0"/>
                <w:sz w:val="22"/>
              </w:rPr>
            </w:pPr>
          </w:p>
        </w:tc>
      </w:tr>
      <w:tr w14:paraId="523B610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395DBC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BA6694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7E96C9A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DC5664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1B7A773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1A2DA743">
            <w:pPr>
              <w:jc w:val="right"/>
              <w:rPr>
                <w:rFonts w:hint="eastAsia" w:ascii="宋体" w:hAnsi="宋体" w:eastAsia="宋体" w:cs="宋体"/>
                <w:b/>
                <w:bCs/>
                <w:kern w:val="0"/>
                <w:sz w:val="22"/>
              </w:rPr>
            </w:pPr>
          </w:p>
        </w:tc>
      </w:tr>
      <w:tr w14:paraId="0007919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D2DA51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D154F9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22F1DED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B9F897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7AEDCA2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0306A30">
            <w:pPr>
              <w:jc w:val="right"/>
              <w:rPr>
                <w:rFonts w:hint="eastAsia" w:ascii="宋体" w:hAnsi="宋体" w:eastAsia="宋体" w:cs="宋体"/>
                <w:b/>
                <w:bCs/>
                <w:kern w:val="0"/>
                <w:sz w:val="22"/>
              </w:rPr>
            </w:pPr>
          </w:p>
        </w:tc>
      </w:tr>
      <w:tr w14:paraId="14B76A5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DE0D4FC">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28BA1CC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7C153F81">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3798" w:type="dxa"/>
            <w:gridSpan w:val="3"/>
            <w:tcBorders>
              <w:top w:val="nil"/>
              <w:left w:val="nil"/>
              <w:bottom w:val="single" w:color="auto" w:sz="4" w:space="0"/>
              <w:right w:val="single" w:color="auto" w:sz="4" w:space="0"/>
            </w:tcBorders>
            <w:shd w:val="clear" w:color="auto" w:fill="auto"/>
            <w:noWrap/>
            <w:vAlign w:val="center"/>
          </w:tcPr>
          <w:p w14:paraId="69131E56">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6FC674B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152330CB">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181.75</w:t>
            </w:r>
          </w:p>
        </w:tc>
      </w:tr>
      <w:tr w14:paraId="437C4AD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0F12539">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7C835D2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0E3E707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0D6F99C">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4885B03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329F3139">
            <w:pPr>
              <w:jc w:val="right"/>
              <w:rPr>
                <w:rFonts w:ascii="宋体" w:hAnsi="宋体" w:eastAsia="宋体" w:cs="宋体"/>
                <w:kern w:val="0"/>
                <w:sz w:val="22"/>
              </w:rPr>
            </w:pPr>
          </w:p>
        </w:tc>
      </w:tr>
      <w:tr w14:paraId="7815C94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CDCD45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00647C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3D59902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90ED27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44459DC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376D9AD9">
            <w:pPr>
              <w:jc w:val="right"/>
              <w:rPr>
                <w:rFonts w:ascii="宋体" w:hAnsi="宋体" w:eastAsia="宋体" w:cs="宋体"/>
                <w:kern w:val="0"/>
                <w:sz w:val="22"/>
              </w:rPr>
            </w:pPr>
          </w:p>
        </w:tc>
      </w:tr>
      <w:tr w14:paraId="0601486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8F1DC17">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F21F5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5CA13F7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9DEAC58">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248441C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088288DD">
            <w:pPr>
              <w:jc w:val="left"/>
              <w:rPr>
                <w:rFonts w:ascii="宋体" w:hAnsi="宋体" w:eastAsia="宋体" w:cs="宋体"/>
                <w:kern w:val="0"/>
                <w:sz w:val="22"/>
              </w:rPr>
            </w:pPr>
          </w:p>
        </w:tc>
      </w:tr>
      <w:tr w14:paraId="7888440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65823E2">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66E262C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30DDC26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BFDDCD9">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227D444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2CFC5206">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181.75</w:t>
            </w:r>
          </w:p>
        </w:tc>
      </w:tr>
      <w:tr w14:paraId="39EBA06B">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772453DF">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7F2EFEFE">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5386" w:type="dxa"/>
        <w:tblInd w:w="0" w:type="dxa"/>
        <w:tblLayout w:type="fixed"/>
        <w:tblCellMar>
          <w:top w:w="0" w:type="dxa"/>
          <w:left w:w="0" w:type="dxa"/>
          <w:bottom w:w="0" w:type="dxa"/>
          <w:right w:w="0" w:type="dxa"/>
        </w:tblCellMar>
      </w:tblPr>
      <w:tblGrid>
        <w:gridCol w:w="986"/>
        <w:gridCol w:w="44"/>
        <w:gridCol w:w="74"/>
        <w:gridCol w:w="704"/>
        <w:gridCol w:w="222"/>
        <w:gridCol w:w="953"/>
        <w:gridCol w:w="458"/>
        <w:gridCol w:w="891"/>
        <w:gridCol w:w="322"/>
        <w:gridCol w:w="433"/>
        <w:gridCol w:w="377"/>
        <w:gridCol w:w="861"/>
        <w:gridCol w:w="441"/>
        <w:gridCol w:w="1230"/>
        <w:gridCol w:w="449"/>
        <w:gridCol w:w="1222"/>
        <w:gridCol w:w="457"/>
        <w:gridCol w:w="1214"/>
        <w:gridCol w:w="465"/>
        <w:gridCol w:w="1206"/>
        <w:gridCol w:w="1102"/>
        <w:gridCol w:w="1275"/>
      </w:tblGrid>
      <w:tr w14:paraId="2BBD4CC0">
        <w:tblPrEx>
          <w:tblCellMar>
            <w:top w:w="0" w:type="dxa"/>
            <w:left w:w="0" w:type="dxa"/>
            <w:bottom w:w="0" w:type="dxa"/>
            <w:right w:w="0" w:type="dxa"/>
          </w:tblCellMar>
        </w:tblPrEx>
        <w:trPr>
          <w:trHeight w:val="435" w:hRule="atLeast"/>
        </w:trPr>
        <w:tc>
          <w:tcPr>
            <w:tcW w:w="15386" w:type="dxa"/>
            <w:gridSpan w:val="22"/>
            <w:tcBorders>
              <w:top w:val="nil"/>
              <w:left w:val="nil"/>
              <w:bottom w:val="nil"/>
              <w:right w:val="nil"/>
            </w:tcBorders>
            <w:shd w:val="clear" w:color="auto" w:fill="auto"/>
            <w:noWrap/>
            <w:tcMar>
              <w:top w:w="15" w:type="dxa"/>
              <w:left w:w="15" w:type="dxa"/>
              <w:bottom w:w="0" w:type="dxa"/>
              <w:right w:w="15" w:type="dxa"/>
            </w:tcMar>
            <w:vAlign w:val="center"/>
          </w:tcPr>
          <w:p w14:paraId="55B69EB1">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6DFCFACE">
        <w:tblPrEx>
          <w:tblCellMar>
            <w:top w:w="0" w:type="dxa"/>
            <w:left w:w="0" w:type="dxa"/>
            <w:bottom w:w="0" w:type="dxa"/>
            <w:right w:w="0" w:type="dxa"/>
          </w:tblCellMar>
        </w:tblPrEx>
        <w:trPr>
          <w:trHeight w:val="285" w:hRule="atLeast"/>
        </w:trPr>
        <w:tc>
          <w:tcPr>
            <w:tcW w:w="103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CC46524">
            <w:pPr>
              <w:jc w:val="right"/>
              <w:rPr>
                <w:rFonts w:ascii="宋体" w:hAnsi="宋体" w:eastAsia="宋体" w:cs="宋体"/>
                <w:sz w:val="24"/>
                <w:szCs w:val="24"/>
              </w:rPr>
            </w:pPr>
            <w:r>
              <w:rPr>
                <w:rFonts w:hint="eastAsia"/>
              </w:rPr>
              <w:t>　</w:t>
            </w:r>
          </w:p>
        </w:tc>
        <w:tc>
          <w:tcPr>
            <w:tcW w:w="74" w:type="dxa"/>
            <w:tcBorders>
              <w:top w:val="nil"/>
              <w:left w:val="nil"/>
              <w:bottom w:val="nil"/>
              <w:right w:val="nil"/>
            </w:tcBorders>
            <w:shd w:val="clear" w:color="000000" w:fill="FFFFFF"/>
            <w:noWrap/>
            <w:tcMar>
              <w:top w:w="15" w:type="dxa"/>
              <w:left w:w="15" w:type="dxa"/>
              <w:bottom w:w="0" w:type="dxa"/>
              <w:right w:w="15" w:type="dxa"/>
            </w:tcMar>
            <w:vAlign w:val="center"/>
          </w:tcPr>
          <w:p w14:paraId="367E1078">
            <w:pPr>
              <w:jc w:val="right"/>
              <w:rPr>
                <w:rFonts w:ascii="宋体" w:hAnsi="宋体" w:eastAsia="宋体" w:cs="宋体"/>
                <w:sz w:val="24"/>
                <w:szCs w:val="24"/>
              </w:rPr>
            </w:pPr>
            <w:r>
              <w:rPr>
                <w:rFonts w:hint="eastAsia"/>
              </w:rPr>
              <w:t>　</w:t>
            </w:r>
          </w:p>
        </w:tc>
        <w:tc>
          <w:tcPr>
            <w:tcW w:w="187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3C39B9FA">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0EBE6A56">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2D95791">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BF59B15">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DAC63D0">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9AF0345">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F74FA0D">
            <w:pPr>
              <w:jc w:val="right"/>
              <w:rPr>
                <w:rFonts w:ascii="宋体" w:hAnsi="宋体" w:eastAsia="宋体" w:cs="宋体"/>
                <w:sz w:val="24"/>
                <w:szCs w:val="24"/>
              </w:rPr>
            </w:pPr>
            <w:r>
              <w:rPr>
                <w:rFonts w:hint="eastAsia"/>
              </w:rPr>
              <w:t>　</w:t>
            </w:r>
          </w:p>
        </w:tc>
        <w:tc>
          <w:tcPr>
            <w:tcW w:w="2377"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17202B5">
            <w:pPr>
              <w:jc w:val="right"/>
              <w:rPr>
                <w:rFonts w:ascii="宋体" w:hAnsi="宋体" w:eastAsia="宋体" w:cs="宋体"/>
                <w:color w:val="000000"/>
                <w:sz w:val="20"/>
                <w:szCs w:val="20"/>
              </w:rPr>
            </w:pPr>
            <w:r>
              <w:rPr>
                <w:rFonts w:hint="eastAsia"/>
                <w:color w:val="000000"/>
                <w:sz w:val="20"/>
                <w:szCs w:val="20"/>
              </w:rPr>
              <w:t>公开02表</w:t>
            </w:r>
          </w:p>
        </w:tc>
      </w:tr>
      <w:tr w14:paraId="4047FC31">
        <w:tblPrEx>
          <w:tblCellMar>
            <w:top w:w="0" w:type="dxa"/>
            <w:left w:w="0" w:type="dxa"/>
            <w:bottom w:w="0" w:type="dxa"/>
            <w:right w:w="0" w:type="dxa"/>
          </w:tblCellMar>
        </w:tblPrEx>
        <w:trPr>
          <w:trHeight w:val="285" w:hRule="atLeast"/>
        </w:trPr>
        <w:tc>
          <w:tcPr>
            <w:tcW w:w="1104"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52501041">
            <w:pPr>
              <w:rPr>
                <w:rFonts w:ascii="宋体" w:hAnsi="宋体" w:eastAsia="宋体" w:cs="宋体"/>
                <w:color w:val="000000"/>
                <w:sz w:val="20"/>
                <w:szCs w:val="20"/>
              </w:rPr>
            </w:pPr>
            <w:r>
              <w:rPr>
                <w:rFonts w:hint="eastAsia"/>
                <w:color w:val="000000"/>
                <w:sz w:val="20"/>
                <w:szCs w:val="20"/>
              </w:rPr>
              <w:t>部门：</w:t>
            </w:r>
          </w:p>
        </w:tc>
        <w:tc>
          <w:tcPr>
            <w:tcW w:w="187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A4AE30A">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757DC8C3">
            <w:pPr>
              <w:jc w:val="right"/>
              <w:rPr>
                <w:rFonts w:ascii="宋体" w:hAnsi="宋体" w:eastAsia="宋体" w:cs="宋体"/>
                <w:sz w:val="24"/>
                <w:szCs w:val="24"/>
              </w:rPr>
            </w:pPr>
            <w:r>
              <w:rPr>
                <w:rFonts w:hint="eastAsia"/>
              </w:rPr>
              <w:t>　</w:t>
            </w:r>
          </w:p>
        </w:tc>
        <w:tc>
          <w:tcPr>
            <w:tcW w:w="1671"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F897124">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DAC0AFF">
            <w:pPr>
              <w:jc w:val="center"/>
              <w:rPr>
                <w:rFonts w:ascii="宋体" w:hAnsi="宋体" w:eastAsia="宋体" w:cs="宋体"/>
                <w:color w:val="000000"/>
                <w:sz w:val="20"/>
                <w:szCs w:val="20"/>
              </w:rPr>
            </w:pPr>
            <w:r>
              <w:rPr>
                <w:rFonts w:hint="eastAsia"/>
                <w:color w:val="000000"/>
                <w:sz w:val="20"/>
                <w:szCs w:val="20"/>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A20ABFC">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5979FA6">
            <w:pPr>
              <w:jc w:val="right"/>
              <w:rPr>
                <w:rFonts w:ascii="宋体" w:hAnsi="宋体" w:eastAsia="宋体" w:cs="宋体"/>
                <w:sz w:val="24"/>
                <w:szCs w:val="24"/>
              </w:rPr>
            </w:pPr>
            <w:r>
              <w:rPr>
                <w:rFonts w:hint="eastAsia"/>
              </w:rPr>
              <w:t>　</w:t>
            </w:r>
          </w:p>
        </w:tc>
        <w:tc>
          <w:tcPr>
            <w:tcW w:w="1671"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FFE364E">
            <w:pPr>
              <w:jc w:val="right"/>
              <w:rPr>
                <w:rFonts w:ascii="宋体" w:hAnsi="宋体" w:eastAsia="宋体" w:cs="宋体"/>
                <w:sz w:val="24"/>
                <w:szCs w:val="24"/>
              </w:rPr>
            </w:pPr>
            <w:r>
              <w:rPr>
                <w:rFonts w:hint="eastAsia"/>
              </w:rPr>
              <w:t>　</w:t>
            </w:r>
          </w:p>
        </w:tc>
        <w:tc>
          <w:tcPr>
            <w:tcW w:w="2377"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095AE5F">
            <w:pPr>
              <w:jc w:val="right"/>
              <w:rPr>
                <w:rFonts w:ascii="宋体" w:hAnsi="宋体" w:eastAsia="宋体" w:cs="宋体"/>
                <w:color w:val="000000"/>
                <w:sz w:val="20"/>
                <w:szCs w:val="20"/>
              </w:rPr>
            </w:pPr>
            <w:r>
              <w:rPr>
                <w:rFonts w:hint="eastAsia"/>
                <w:color w:val="000000"/>
                <w:sz w:val="20"/>
                <w:szCs w:val="20"/>
              </w:rPr>
              <w:t>单位：万元</w:t>
            </w:r>
          </w:p>
        </w:tc>
      </w:tr>
      <w:tr w14:paraId="3B25308C">
        <w:tblPrEx>
          <w:tblCellMar>
            <w:top w:w="0" w:type="dxa"/>
            <w:left w:w="0" w:type="dxa"/>
            <w:bottom w:w="0" w:type="dxa"/>
            <w:right w:w="0" w:type="dxa"/>
          </w:tblCellMar>
        </w:tblPrEx>
        <w:trPr>
          <w:trHeight w:val="450" w:hRule="atLeast"/>
        </w:trPr>
        <w:tc>
          <w:tcPr>
            <w:tcW w:w="2983"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B2439C">
            <w:pPr>
              <w:jc w:val="center"/>
              <w:rPr>
                <w:rFonts w:ascii="宋体" w:hAnsi="宋体" w:eastAsia="宋体" w:cs="宋体"/>
                <w:sz w:val="24"/>
                <w:szCs w:val="24"/>
              </w:rPr>
            </w:pPr>
            <w:r>
              <w:rPr>
                <w:rFonts w:hint="eastAsia"/>
              </w:rPr>
              <w:t>项    目</w:t>
            </w:r>
          </w:p>
        </w:tc>
        <w:tc>
          <w:tcPr>
            <w:tcW w:w="1671"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3BB657">
            <w:pPr>
              <w:jc w:val="center"/>
              <w:rPr>
                <w:rFonts w:ascii="宋体" w:hAnsi="宋体" w:eastAsia="宋体" w:cs="宋体"/>
                <w:sz w:val="24"/>
                <w:szCs w:val="24"/>
              </w:rPr>
            </w:pPr>
            <w:r>
              <w:rPr>
                <w:rFonts w:hint="eastAsia"/>
              </w:rPr>
              <w:t>本年收入合计</w:t>
            </w:r>
          </w:p>
        </w:tc>
        <w:tc>
          <w:tcPr>
            <w:tcW w:w="1671" w:type="dxa"/>
            <w:gridSpan w:val="3"/>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1923BB">
            <w:pPr>
              <w:jc w:val="center"/>
              <w:rPr>
                <w:rFonts w:ascii="宋体" w:hAnsi="宋体" w:eastAsia="宋体" w:cs="宋体"/>
                <w:sz w:val="24"/>
                <w:szCs w:val="24"/>
              </w:rPr>
            </w:pPr>
            <w:r>
              <w:rPr>
                <w:rFonts w:hint="eastAsia"/>
              </w:rPr>
              <w:t>财政拨款收入</w:t>
            </w:r>
          </w:p>
        </w:tc>
        <w:tc>
          <w:tcPr>
            <w:tcW w:w="167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AD8B6A">
            <w:pPr>
              <w:jc w:val="center"/>
              <w:rPr>
                <w:rFonts w:ascii="宋体" w:hAnsi="宋体" w:eastAsia="宋体" w:cs="宋体"/>
                <w:sz w:val="24"/>
                <w:szCs w:val="24"/>
              </w:rPr>
            </w:pPr>
            <w:r>
              <w:rPr>
                <w:rFonts w:hint="eastAsia"/>
              </w:rPr>
              <w:t>上级补助收入</w:t>
            </w:r>
          </w:p>
        </w:tc>
        <w:tc>
          <w:tcPr>
            <w:tcW w:w="167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8E702E">
            <w:pPr>
              <w:jc w:val="center"/>
              <w:rPr>
                <w:rFonts w:ascii="宋体" w:hAnsi="宋体" w:eastAsia="宋体" w:cs="宋体"/>
                <w:sz w:val="24"/>
                <w:szCs w:val="24"/>
              </w:rPr>
            </w:pPr>
            <w:r>
              <w:rPr>
                <w:rFonts w:hint="eastAsia"/>
              </w:rPr>
              <w:t>事业收入</w:t>
            </w:r>
          </w:p>
        </w:tc>
        <w:tc>
          <w:tcPr>
            <w:tcW w:w="167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961B7B">
            <w:pPr>
              <w:jc w:val="center"/>
              <w:rPr>
                <w:rFonts w:ascii="宋体" w:hAnsi="宋体" w:eastAsia="宋体" w:cs="宋体"/>
                <w:sz w:val="24"/>
                <w:szCs w:val="24"/>
              </w:rPr>
            </w:pPr>
            <w:r>
              <w:rPr>
                <w:rFonts w:hint="eastAsia"/>
              </w:rPr>
              <w:t>经营收入</w:t>
            </w:r>
          </w:p>
        </w:tc>
        <w:tc>
          <w:tcPr>
            <w:tcW w:w="167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4F98CD">
            <w:pPr>
              <w:jc w:val="center"/>
              <w:rPr>
                <w:rFonts w:ascii="宋体" w:hAnsi="宋体" w:eastAsia="宋体" w:cs="宋体"/>
                <w:sz w:val="24"/>
                <w:szCs w:val="24"/>
              </w:rPr>
            </w:pPr>
            <w:r>
              <w:rPr>
                <w:rFonts w:hint="eastAsia"/>
              </w:rPr>
              <w:t>附属单位上缴收入</w:t>
            </w:r>
          </w:p>
        </w:tc>
        <w:tc>
          <w:tcPr>
            <w:tcW w:w="237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256A9E">
            <w:pPr>
              <w:jc w:val="center"/>
              <w:rPr>
                <w:rFonts w:ascii="宋体" w:hAnsi="宋体" w:eastAsia="宋体" w:cs="宋体"/>
                <w:sz w:val="24"/>
                <w:szCs w:val="24"/>
              </w:rPr>
            </w:pPr>
            <w:r>
              <w:rPr>
                <w:rFonts w:hint="eastAsia"/>
              </w:rPr>
              <w:t>其他收入</w:t>
            </w:r>
          </w:p>
        </w:tc>
      </w:tr>
      <w:tr w14:paraId="315DBEFD">
        <w:tblPrEx>
          <w:tblCellMar>
            <w:top w:w="0" w:type="dxa"/>
            <w:left w:w="0" w:type="dxa"/>
            <w:bottom w:w="0" w:type="dxa"/>
            <w:right w:w="0" w:type="dxa"/>
          </w:tblCellMar>
        </w:tblPrEx>
        <w:trPr>
          <w:trHeight w:val="450" w:hRule="atLeast"/>
        </w:trPr>
        <w:tc>
          <w:tcPr>
            <w:tcW w:w="1104"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C772B8">
            <w:pPr>
              <w:jc w:val="center"/>
              <w:rPr>
                <w:rFonts w:ascii="宋体" w:hAnsi="宋体" w:eastAsia="宋体" w:cs="宋体"/>
                <w:sz w:val="24"/>
                <w:szCs w:val="24"/>
              </w:rPr>
            </w:pPr>
            <w:r>
              <w:rPr>
                <w:rFonts w:hint="eastAsia"/>
              </w:rPr>
              <w:t>功能分类科目编码</w:t>
            </w:r>
          </w:p>
        </w:tc>
        <w:tc>
          <w:tcPr>
            <w:tcW w:w="1879"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DD513F8">
            <w:pPr>
              <w:jc w:val="center"/>
              <w:rPr>
                <w:rFonts w:ascii="宋体" w:hAnsi="宋体" w:eastAsia="宋体" w:cs="宋体"/>
                <w:sz w:val="24"/>
                <w:szCs w:val="24"/>
              </w:rPr>
            </w:pPr>
            <w:r>
              <w:rPr>
                <w:rFonts w:hint="eastAsia"/>
              </w:rPr>
              <w:t>科目名称</w:t>
            </w: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45F58624">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0A1F3508">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0B0AC663">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097AEA2E">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3AE90EAE">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6F5CE8B5">
            <w:pPr>
              <w:rPr>
                <w:rFonts w:ascii="宋体" w:hAnsi="宋体" w:eastAsia="宋体" w:cs="宋体"/>
                <w:sz w:val="24"/>
                <w:szCs w:val="24"/>
              </w:rPr>
            </w:pPr>
          </w:p>
        </w:tc>
        <w:tc>
          <w:tcPr>
            <w:tcW w:w="2377" w:type="dxa"/>
            <w:gridSpan w:val="2"/>
            <w:vMerge w:val="continue"/>
            <w:tcBorders>
              <w:top w:val="single" w:color="auto" w:sz="4" w:space="0"/>
              <w:left w:val="single" w:color="auto" w:sz="4" w:space="0"/>
              <w:bottom w:val="single" w:color="auto" w:sz="4" w:space="0"/>
              <w:right w:val="single" w:color="auto" w:sz="4" w:space="0"/>
            </w:tcBorders>
            <w:vAlign w:val="center"/>
          </w:tcPr>
          <w:p w14:paraId="4934EBA5">
            <w:pPr>
              <w:rPr>
                <w:rFonts w:ascii="宋体" w:hAnsi="宋体" w:eastAsia="宋体" w:cs="宋体"/>
                <w:sz w:val="24"/>
                <w:szCs w:val="24"/>
              </w:rPr>
            </w:pPr>
          </w:p>
        </w:tc>
      </w:tr>
      <w:tr w14:paraId="71EDBDAC">
        <w:tblPrEx>
          <w:tblCellMar>
            <w:top w:w="0" w:type="dxa"/>
            <w:left w:w="0" w:type="dxa"/>
            <w:bottom w:w="0" w:type="dxa"/>
            <w:right w:w="0" w:type="dxa"/>
          </w:tblCellMar>
        </w:tblPrEx>
        <w:trPr>
          <w:trHeight w:val="450" w:hRule="atLeast"/>
        </w:trPr>
        <w:tc>
          <w:tcPr>
            <w:tcW w:w="1104" w:type="dxa"/>
            <w:gridSpan w:val="3"/>
            <w:vMerge w:val="continue"/>
            <w:tcBorders>
              <w:top w:val="single" w:color="auto" w:sz="4" w:space="0"/>
              <w:left w:val="single" w:color="auto" w:sz="4" w:space="0"/>
              <w:bottom w:val="single" w:color="auto" w:sz="4" w:space="0"/>
              <w:right w:val="single" w:color="auto" w:sz="4" w:space="0"/>
            </w:tcBorders>
            <w:vAlign w:val="center"/>
          </w:tcPr>
          <w:p w14:paraId="24844F7E">
            <w:pPr>
              <w:rPr>
                <w:rFonts w:ascii="宋体" w:hAnsi="宋体" w:eastAsia="宋体" w:cs="宋体"/>
                <w:sz w:val="24"/>
                <w:szCs w:val="24"/>
              </w:rPr>
            </w:pPr>
          </w:p>
        </w:tc>
        <w:tc>
          <w:tcPr>
            <w:tcW w:w="1879" w:type="dxa"/>
            <w:gridSpan w:val="3"/>
            <w:vMerge w:val="continue"/>
            <w:tcBorders>
              <w:top w:val="nil"/>
              <w:left w:val="single" w:color="auto" w:sz="4" w:space="0"/>
              <w:bottom w:val="single" w:color="auto" w:sz="4" w:space="0"/>
              <w:right w:val="single" w:color="auto" w:sz="4" w:space="0"/>
            </w:tcBorders>
            <w:vAlign w:val="center"/>
          </w:tcPr>
          <w:p w14:paraId="4C207777">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5B4F1FC6">
            <w:pPr>
              <w:rPr>
                <w:rFonts w:ascii="宋体" w:hAnsi="宋体" w:eastAsia="宋体" w:cs="宋体"/>
                <w:sz w:val="24"/>
                <w:szCs w:val="24"/>
              </w:rPr>
            </w:pPr>
          </w:p>
        </w:tc>
        <w:tc>
          <w:tcPr>
            <w:tcW w:w="1671" w:type="dxa"/>
            <w:gridSpan w:val="3"/>
            <w:vMerge w:val="continue"/>
            <w:tcBorders>
              <w:top w:val="single" w:color="auto" w:sz="4" w:space="0"/>
              <w:left w:val="single" w:color="auto" w:sz="4" w:space="0"/>
              <w:bottom w:val="single" w:color="auto" w:sz="4" w:space="0"/>
              <w:right w:val="single" w:color="auto" w:sz="4" w:space="0"/>
            </w:tcBorders>
            <w:vAlign w:val="center"/>
          </w:tcPr>
          <w:p w14:paraId="29A2A64A">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3B47A9E9">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35EF490A">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4278CF16">
            <w:pPr>
              <w:rPr>
                <w:rFonts w:ascii="宋体" w:hAnsi="宋体" w:eastAsia="宋体" w:cs="宋体"/>
                <w:sz w:val="24"/>
                <w:szCs w:val="24"/>
              </w:rPr>
            </w:pPr>
          </w:p>
        </w:tc>
        <w:tc>
          <w:tcPr>
            <w:tcW w:w="1671" w:type="dxa"/>
            <w:gridSpan w:val="2"/>
            <w:vMerge w:val="continue"/>
            <w:tcBorders>
              <w:top w:val="single" w:color="auto" w:sz="4" w:space="0"/>
              <w:left w:val="single" w:color="auto" w:sz="4" w:space="0"/>
              <w:bottom w:val="single" w:color="auto" w:sz="4" w:space="0"/>
              <w:right w:val="single" w:color="auto" w:sz="4" w:space="0"/>
            </w:tcBorders>
            <w:vAlign w:val="center"/>
          </w:tcPr>
          <w:p w14:paraId="74365840">
            <w:pPr>
              <w:rPr>
                <w:rFonts w:ascii="宋体" w:hAnsi="宋体" w:eastAsia="宋体" w:cs="宋体"/>
                <w:sz w:val="24"/>
                <w:szCs w:val="24"/>
              </w:rPr>
            </w:pPr>
          </w:p>
        </w:tc>
        <w:tc>
          <w:tcPr>
            <w:tcW w:w="2377" w:type="dxa"/>
            <w:gridSpan w:val="2"/>
            <w:vMerge w:val="continue"/>
            <w:tcBorders>
              <w:top w:val="single" w:color="auto" w:sz="4" w:space="0"/>
              <w:left w:val="single" w:color="auto" w:sz="4" w:space="0"/>
              <w:bottom w:val="single" w:color="auto" w:sz="4" w:space="0"/>
              <w:right w:val="single" w:color="auto" w:sz="4" w:space="0"/>
            </w:tcBorders>
            <w:vAlign w:val="center"/>
          </w:tcPr>
          <w:p w14:paraId="06B3C46A">
            <w:pPr>
              <w:rPr>
                <w:rFonts w:ascii="宋体" w:hAnsi="宋体" w:eastAsia="宋体" w:cs="宋体"/>
                <w:sz w:val="24"/>
                <w:szCs w:val="24"/>
              </w:rPr>
            </w:pPr>
          </w:p>
        </w:tc>
      </w:tr>
      <w:tr w14:paraId="40A833EE">
        <w:tblPrEx>
          <w:tblCellMar>
            <w:top w:w="0" w:type="dxa"/>
            <w:left w:w="0" w:type="dxa"/>
            <w:bottom w:w="0" w:type="dxa"/>
            <w:right w:w="0" w:type="dxa"/>
          </w:tblCellMar>
        </w:tblPrEx>
        <w:trPr>
          <w:trHeight w:val="450" w:hRule="atLeast"/>
        </w:trPr>
        <w:tc>
          <w:tcPr>
            <w:tcW w:w="2983"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F6450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4A23D9">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538AC8">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05FDB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E6592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DC2A53">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F2E2D2">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4BCEE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666962E9">
        <w:tblPrEx>
          <w:tblCellMar>
            <w:top w:w="0" w:type="dxa"/>
            <w:left w:w="0" w:type="dxa"/>
            <w:bottom w:w="0" w:type="dxa"/>
            <w:right w:w="0" w:type="dxa"/>
          </w:tblCellMar>
        </w:tblPrEx>
        <w:trPr>
          <w:trHeight w:val="450" w:hRule="atLeast"/>
        </w:trPr>
        <w:tc>
          <w:tcPr>
            <w:tcW w:w="4332" w:type="dxa"/>
            <w:gridSpan w:val="8"/>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695EA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25618">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181.75</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2352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181.75</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42F3B">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7872F">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71753">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614F5">
            <w:pPr>
              <w:jc w:val="right"/>
              <w:rPr>
                <w:rFonts w:ascii="宋体" w:hAnsi="宋体" w:eastAsia="宋体" w:cs="宋体"/>
                <w:sz w:val="24"/>
                <w:szCs w:val="24"/>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9F8B0">
            <w:pPr>
              <w:jc w:val="right"/>
              <w:rPr>
                <w:rFonts w:ascii="宋体" w:hAnsi="宋体" w:eastAsia="宋体" w:cs="宋体"/>
                <w:sz w:val="24"/>
                <w:szCs w:val="24"/>
              </w:rPr>
            </w:pPr>
          </w:p>
        </w:tc>
      </w:tr>
      <w:tr w14:paraId="0D5069D4">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FF29A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BB8F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2A192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4149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49CB1">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877EF">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26DFF">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24C15">
            <w:pPr>
              <w:jc w:val="right"/>
              <w:rPr>
                <w:rFonts w:ascii="宋体" w:hAnsi="宋体" w:eastAsia="宋体" w:cs="宋体"/>
                <w:sz w:val="24"/>
                <w:szCs w:val="24"/>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E82F1">
            <w:pPr>
              <w:jc w:val="right"/>
              <w:rPr>
                <w:rFonts w:ascii="宋体" w:hAnsi="宋体" w:eastAsia="宋体" w:cs="宋体"/>
                <w:sz w:val="24"/>
                <w:szCs w:val="24"/>
              </w:rPr>
            </w:pPr>
          </w:p>
        </w:tc>
      </w:tr>
      <w:tr w14:paraId="0EAE7CE6">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0D104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79F0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BE93E">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C098BF">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52860">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2DED6">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C3FA9B">
            <w:pPr>
              <w:jc w:val="right"/>
              <w:rPr>
                <w:rFonts w:ascii="宋体" w:hAnsi="宋体" w:eastAsia="宋体" w:cs="宋体"/>
                <w:sz w:val="24"/>
                <w:szCs w:val="24"/>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FA66C1">
            <w:pPr>
              <w:jc w:val="right"/>
              <w:rPr>
                <w:rFonts w:ascii="宋体" w:hAnsi="宋体" w:eastAsia="宋体" w:cs="宋体"/>
                <w:sz w:val="24"/>
                <w:szCs w:val="24"/>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72D3A">
            <w:pPr>
              <w:jc w:val="right"/>
              <w:rPr>
                <w:rFonts w:ascii="宋体" w:hAnsi="宋体" w:eastAsia="宋体" w:cs="宋体"/>
                <w:sz w:val="24"/>
                <w:szCs w:val="24"/>
              </w:rPr>
            </w:pPr>
          </w:p>
        </w:tc>
      </w:tr>
      <w:tr w14:paraId="03EA355F">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4FAAA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2070113</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5E94F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旅游宣传</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49E2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149.31</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41632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149.31</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6DFCB">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D3A7D">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BDA8C">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1FCC5">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2C2388">
            <w:pPr>
              <w:jc w:val="right"/>
              <w:rPr>
                <w:rFonts w:hint="eastAsia"/>
              </w:rPr>
            </w:pPr>
          </w:p>
        </w:tc>
      </w:tr>
      <w:tr w14:paraId="0FB8C012">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73813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6D09D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C7FD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16.93</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F29E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16.93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645E91">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06A16E">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A976B">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0DBE4">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D5A6C">
            <w:pPr>
              <w:jc w:val="right"/>
              <w:rPr>
                <w:rFonts w:hint="eastAsia"/>
              </w:rPr>
            </w:pPr>
          </w:p>
        </w:tc>
      </w:tr>
      <w:tr w14:paraId="283E35DF">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93405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35646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9626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16.93</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6B0F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16.93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613C7">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58D5D">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69A5B">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C1C6F6">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DC6FF3">
            <w:pPr>
              <w:jc w:val="right"/>
              <w:rPr>
                <w:rFonts w:hint="eastAsia"/>
              </w:rPr>
            </w:pPr>
          </w:p>
        </w:tc>
      </w:tr>
      <w:tr w14:paraId="4DB52508">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FD44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261F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2386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16.93</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F93C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16.93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C6010">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57CA8">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447F5">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4EC97">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4D2217">
            <w:pPr>
              <w:jc w:val="right"/>
              <w:rPr>
                <w:rFonts w:hint="eastAsia"/>
              </w:rPr>
            </w:pPr>
          </w:p>
        </w:tc>
      </w:tr>
      <w:tr w14:paraId="66B2E257">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6367E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B763B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D1945">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8.13</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ECCD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8.13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A4900">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5BF46">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A2EE5">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05B5C1">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663AC">
            <w:pPr>
              <w:jc w:val="right"/>
              <w:rPr>
                <w:rFonts w:hint="eastAsia"/>
              </w:rPr>
            </w:pPr>
          </w:p>
        </w:tc>
      </w:tr>
      <w:tr w14:paraId="66C5CF33">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0DCFC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A3F37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2D0E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8.13</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F810E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8.13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14A6A">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4F2DE">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ED4CBE">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488FD">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FD3B0">
            <w:pPr>
              <w:jc w:val="right"/>
              <w:rPr>
                <w:rFonts w:hint="eastAsia"/>
              </w:rPr>
            </w:pPr>
          </w:p>
        </w:tc>
      </w:tr>
      <w:tr w14:paraId="4D0AC1CA">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C701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2101102</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126ED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事业单位医疗</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0D7A1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8.13</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B95AC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8.13</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97306">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5811C">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0B7DE">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C60A9">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9B5DC">
            <w:pPr>
              <w:jc w:val="right"/>
              <w:rPr>
                <w:rFonts w:hint="eastAsia"/>
              </w:rPr>
            </w:pPr>
          </w:p>
        </w:tc>
      </w:tr>
      <w:tr w14:paraId="0DB24FAA">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5217B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E1DDA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住房保障支出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F0CD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7.38</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7953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7.38</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844363">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BB989">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7D017">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FD4C49">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BF5A0">
            <w:pPr>
              <w:jc w:val="right"/>
              <w:rPr>
                <w:rFonts w:hint="eastAsia"/>
              </w:rPr>
            </w:pPr>
          </w:p>
        </w:tc>
      </w:tr>
      <w:tr w14:paraId="1984A830">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77AA4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AD42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住房改革支出</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5A9E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7.38</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9653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7.38</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A85E9">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14DE3D">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2E8A9">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AB06C">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C5F32">
            <w:pPr>
              <w:jc w:val="right"/>
              <w:rPr>
                <w:rFonts w:hint="eastAsia"/>
              </w:rPr>
            </w:pPr>
          </w:p>
        </w:tc>
      </w:tr>
      <w:tr w14:paraId="7C52304F">
        <w:tblPrEx>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CE9B0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2210201</w:t>
            </w:r>
          </w:p>
        </w:tc>
        <w:tc>
          <w:tcPr>
            <w:tcW w:w="3302" w:type="dxa"/>
            <w:gridSpan w:val="6"/>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02052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住房公积金</w:t>
            </w:r>
          </w:p>
        </w:tc>
        <w:tc>
          <w:tcPr>
            <w:tcW w:w="1132"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82B0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7.38</w:t>
            </w:r>
          </w:p>
        </w:tc>
        <w:tc>
          <w:tcPr>
            <w:tcW w:w="8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2BBE4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7.38</w:t>
            </w: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D25B">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ACEBC">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91C8F">
            <w:pPr>
              <w:jc w:val="right"/>
              <w:rPr>
                <w:rFonts w:hint="eastAsia"/>
              </w:rPr>
            </w:pPr>
          </w:p>
        </w:tc>
        <w:tc>
          <w:tcPr>
            <w:tcW w:w="1671"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EF0A2">
            <w:pPr>
              <w:jc w:val="right"/>
              <w:rPr>
                <w:rFonts w:hint="eastAsia"/>
              </w:rPr>
            </w:pPr>
          </w:p>
        </w:tc>
        <w:tc>
          <w:tcPr>
            <w:tcW w:w="2377"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1AC26">
            <w:pPr>
              <w:jc w:val="right"/>
              <w:rPr>
                <w:rFonts w:hint="eastAsia"/>
              </w:rPr>
            </w:pPr>
          </w:p>
        </w:tc>
      </w:tr>
      <w:tr w14:paraId="36743928">
        <w:tblPrEx>
          <w:tblCellMar>
            <w:top w:w="0" w:type="dxa"/>
            <w:left w:w="0" w:type="dxa"/>
            <w:bottom w:w="0" w:type="dxa"/>
            <w:right w:w="0" w:type="dxa"/>
          </w:tblCellMar>
        </w:tblPrEx>
        <w:trPr>
          <w:trHeight w:val="615" w:hRule="atLeast"/>
        </w:trPr>
        <w:tc>
          <w:tcPr>
            <w:tcW w:w="15386" w:type="dxa"/>
            <w:gridSpan w:val="22"/>
            <w:tcBorders>
              <w:top w:val="nil"/>
              <w:left w:val="nil"/>
              <w:bottom w:val="nil"/>
              <w:right w:val="nil"/>
            </w:tcBorders>
            <w:shd w:val="clear" w:color="auto" w:fill="auto"/>
            <w:tcMar>
              <w:top w:w="15" w:type="dxa"/>
              <w:left w:w="15" w:type="dxa"/>
              <w:bottom w:w="0" w:type="dxa"/>
              <w:right w:w="15" w:type="dxa"/>
            </w:tcMar>
            <w:vAlign w:val="center"/>
          </w:tcPr>
          <w:p w14:paraId="5B1EE0F0">
            <w:pPr>
              <w:rPr>
                <w:rFonts w:ascii="宋体" w:hAnsi="宋体" w:eastAsia="宋体" w:cs="宋体"/>
                <w:sz w:val="24"/>
                <w:szCs w:val="24"/>
              </w:rPr>
            </w:pPr>
            <w:r>
              <w:rPr>
                <w:rFonts w:hint="eastAsia"/>
              </w:rPr>
              <w:t>注：本表反映部门本年度取得的各项收入情况。</w:t>
            </w:r>
          </w:p>
        </w:tc>
      </w:tr>
      <w:tr w14:paraId="03825928">
        <w:tblPrEx>
          <w:tblCellMar>
            <w:top w:w="0" w:type="dxa"/>
            <w:left w:w="108" w:type="dxa"/>
            <w:bottom w:w="0" w:type="dxa"/>
            <w:right w:w="108" w:type="dxa"/>
          </w:tblCellMar>
        </w:tblPrEx>
        <w:trPr>
          <w:gridAfter w:val="1"/>
          <w:wAfter w:w="1275" w:type="dxa"/>
          <w:trHeight w:val="611" w:hRule="atLeast"/>
        </w:trPr>
        <w:tc>
          <w:tcPr>
            <w:tcW w:w="14111" w:type="dxa"/>
            <w:gridSpan w:val="21"/>
            <w:tcBorders>
              <w:top w:val="nil"/>
              <w:left w:val="nil"/>
              <w:bottom w:val="nil"/>
              <w:right w:val="nil"/>
            </w:tcBorders>
            <w:shd w:val="clear" w:color="auto" w:fill="auto"/>
            <w:noWrap/>
            <w:vAlign w:val="center"/>
          </w:tcPr>
          <w:p w14:paraId="5E1E2296">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01ECFFEC">
        <w:tblPrEx>
          <w:tblCellMar>
            <w:top w:w="0" w:type="dxa"/>
            <w:left w:w="108" w:type="dxa"/>
            <w:bottom w:w="0" w:type="dxa"/>
            <w:right w:w="108" w:type="dxa"/>
          </w:tblCellMar>
        </w:tblPrEx>
        <w:trPr>
          <w:gridAfter w:val="1"/>
          <w:wAfter w:w="1275" w:type="dxa"/>
          <w:trHeight w:val="285" w:hRule="atLeast"/>
        </w:trPr>
        <w:tc>
          <w:tcPr>
            <w:tcW w:w="1808" w:type="dxa"/>
            <w:gridSpan w:val="4"/>
            <w:tcBorders>
              <w:top w:val="nil"/>
              <w:left w:val="nil"/>
              <w:bottom w:val="nil"/>
              <w:right w:val="nil"/>
            </w:tcBorders>
            <w:shd w:val="clear" w:color="000000" w:fill="FFFFFF"/>
            <w:noWrap/>
            <w:vAlign w:val="center"/>
          </w:tcPr>
          <w:p w14:paraId="545C45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6BBD4F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gridSpan w:val="2"/>
            <w:tcBorders>
              <w:top w:val="nil"/>
              <w:left w:val="nil"/>
              <w:bottom w:val="nil"/>
              <w:right w:val="nil"/>
            </w:tcBorders>
            <w:shd w:val="clear" w:color="000000" w:fill="FFFFFF"/>
            <w:noWrap/>
            <w:vAlign w:val="center"/>
          </w:tcPr>
          <w:p w14:paraId="2474D7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gridSpan w:val="3"/>
            <w:tcBorders>
              <w:top w:val="nil"/>
              <w:left w:val="nil"/>
              <w:bottom w:val="nil"/>
              <w:right w:val="nil"/>
            </w:tcBorders>
            <w:shd w:val="clear" w:color="000000" w:fill="FFFFFF"/>
            <w:noWrap/>
            <w:vAlign w:val="center"/>
          </w:tcPr>
          <w:p w14:paraId="5414BC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3"/>
            <w:tcBorders>
              <w:top w:val="nil"/>
              <w:left w:val="nil"/>
              <w:bottom w:val="nil"/>
              <w:right w:val="nil"/>
            </w:tcBorders>
            <w:shd w:val="clear" w:color="000000" w:fill="FFFFFF"/>
            <w:noWrap/>
            <w:vAlign w:val="center"/>
          </w:tcPr>
          <w:p w14:paraId="75A567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15CD6D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3583ED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2E416A4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gridSpan w:val="2"/>
            <w:tcBorders>
              <w:top w:val="nil"/>
              <w:left w:val="nil"/>
              <w:bottom w:val="nil"/>
              <w:right w:val="nil"/>
            </w:tcBorders>
            <w:shd w:val="clear" w:color="000000" w:fill="FFFFFF"/>
            <w:noWrap/>
            <w:vAlign w:val="center"/>
          </w:tcPr>
          <w:p w14:paraId="1C1D318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465818F8">
        <w:tblPrEx>
          <w:tblCellMar>
            <w:top w:w="0" w:type="dxa"/>
            <w:left w:w="108" w:type="dxa"/>
            <w:bottom w:w="0" w:type="dxa"/>
            <w:right w:w="108" w:type="dxa"/>
          </w:tblCellMar>
        </w:tblPrEx>
        <w:trPr>
          <w:gridAfter w:val="1"/>
          <w:wAfter w:w="1275" w:type="dxa"/>
          <w:trHeight w:val="285" w:hRule="atLeast"/>
        </w:trPr>
        <w:tc>
          <w:tcPr>
            <w:tcW w:w="1808" w:type="dxa"/>
            <w:gridSpan w:val="4"/>
            <w:tcBorders>
              <w:top w:val="nil"/>
              <w:left w:val="nil"/>
              <w:bottom w:val="nil"/>
              <w:right w:val="nil"/>
            </w:tcBorders>
            <w:shd w:val="clear" w:color="000000" w:fill="FFFFFF"/>
            <w:noWrap/>
            <w:vAlign w:val="center"/>
          </w:tcPr>
          <w:p w14:paraId="7C02C0D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noWrap/>
            <w:vAlign w:val="center"/>
          </w:tcPr>
          <w:p w14:paraId="289D3B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gridSpan w:val="2"/>
            <w:tcBorders>
              <w:top w:val="nil"/>
              <w:left w:val="nil"/>
              <w:bottom w:val="nil"/>
              <w:right w:val="nil"/>
            </w:tcBorders>
            <w:shd w:val="clear" w:color="000000" w:fill="FFFFFF"/>
            <w:noWrap/>
            <w:vAlign w:val="center"/>
          </w:tcPr>
          <w:p w14:paraId="69EE5F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gridSpan w:val="3"/>
            <w:tcBorders>
              <w:top w:val="nil"/>
              <w:left w:val="nil"/>
              <w:bottom w:val="nil"/>
              <w:right w:val="nil"/>
            </w:tcBorders>
            <w:shd w:val="clear" w:color="000000" w:fill="FFFFFF"/>
            <w:noWrap/>
            <w:vAlign w:val="center"/>
          </w:tcPr>
          <w:p w14:paraId="554E19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3"/>
            <w:tcBorders>
              <w:top w:val="nil"/>
              <w:left w:val="nil"/>
              <w:bottom w:val="nil"/>
              <w:right w:val="nil"/>
            </w:tcBorders>
            <w:shd w:val="clear" w:color="000000" w:fill="FFFFFF"/>
            <w:noWrap/>
            <w:vAlign w:val="center"/>
          </w:tcPr>
          <w:p w14:paraId="1689DC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17C855C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gridSpan w:val="2"/>
            <w:tcBorders>
              <w:top w:val="nil"/>
              <w:left w:val="nil"/>
              <w:bottom w:val="nil"/>
              <w:right w:val="nil"/>
            </w:tcBorders>
            <w:shd w:val="clear" w:color="000000" w:fill="FFFFFF"/>
            <w:noWrap/>
            <w:vAlign w:val="center"/>
          </w:tcPr>
          <w:p w14:paraId="531717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gridSpan w:val="2"/>
            <w:tcBorders>
              <w:top w:val="nil"/>
              <w:left w:val="nil"/>
              <w:bottom w:val="nil"/>
              <w:right w:val="nil"/>
            </w:tcBorders>
            <w:shd w:val="clear" w:color="000000" w:fill="FFFFFF"/>
            <w:noWrap/>
            <w:vAlign w:val="center"/>
          </w:tcPr>
          <w:p w14:paraId="37C184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gridSpan w:val="2"/>
            <w:tcBorders>
              <w:top w:val="nil"/>
              <w:left w:val="nil"/>
              <w:bottom w:val="nil"/>
              <w:right w:val="nil"/>
            </w:tcBorders>
            <w:shd w:val="clear" w:color="000000" w:fill="FFFFFF"/>
            <w:noWrap/>
            <w:vAlign w:val="center"/>
          </w:tcPr>
          <w:p w14:paraId="36895FF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C0E0B97">
        <w:tblPrEx>
          <w:tblCellMar>
            <w:top w:w="0" w:type="dxa"/>
            <w:left w:w="108" w:type="dxa"/>
            <w:bottom w:w="0" w:type="dxa"/>
            <w:right w:w="108" w:type="dxa"/>
          </w:tblCellMar>
        </w:tblPrEx>
        <w:trPr>
          <w:gridAfter w:val="1"/>
          <w:wAfter w:w="1275" w:type="dxa"/>
          <w:trHeight w:val="450" w:hRule="atLeast"/>
        </w:trPr>
        <w:tc>
          <w:tcPr>
            <w:tcW w:w="3441" w:type="dxa"/>
            <w:gridSpan w:val="7"/>
            <w:tcBorders>
              <w:top w:val="single" w:color="auto" w:sz="4" w:space="0"/>
              <w:left w:val="single" w:color="auto" w:sz="4" w:space="0"/>
              <w:bottom w:val="single" w:color="auto" w:sz="4" w:space="0"/>
              <w:right w:val="single" w:color="auto" w:sz="4" w:space="0"/>
            </w:tcBorders>
            <w:shd w:val="clear" w:color="000000" w:fill="FFFFFF"/>
            <w:vAlign w:val="center"/>
          </w:tcPr>
          <w:p w14:paraId="0D4D1C4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796CE5">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077134">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98B48E">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3D257D">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10015A">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34B0E4">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FEFB517">
        <w:tblPrEx>
          <w:tblCellMar>
            <w:top w:w="0" w:type="dxa"/>
            <w:left w:w="108" w:type="dxa"/>
            <w:bottom w:w="0" w:type="dxa"/>
            <w:right w:w="108" w:type="dxa"/>
          </w:tblCellMar>
        </w:tblPrEx>
        <w:trPr>
          <w:gridAfter w:val="1"/>
          <w:wAfter w:w="1275" w:type="dxa"/>
          <w:trHeight w:val="450" w:hRule="atLeast"/>
        </w:trPr>
        <w:tc>
          <w:tcPr>
            <w:tcW w:w="2030"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E5E970">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gridSpan w:val="2"/>
            <w:vMerge w:val="restart"/>
            <w:tcBorders>
              <w:top w:val="nil"/>
              <w:left w:val="single" w:color="auto" w:sz="4" w:space="0"/>
              <w:bottom w:val="single" w:color="auto" w:sz="4" w:space="0"/>
              <w:right w:val="single" w:color="auto" w:sz="4" w:space="0"/>
            </w:tcBorders>
            <w:shd w:val="clear" w:color="000000" w:fill="FFFFFF"/>
            <w:vAlign w:val="center"/>
          </w:tcPr>
          <w:p w14:paraId="2530A299">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gridSpan w:val="3"/>
            <w:vMerge w:val="continue"/>
            <w:tcBorders>
              <w:top w:val="single" w:color="auto" w:sz="4" w:space="0"/>
              <w:left w:val="single" w:color="auto" w:sz="4" w:space="0"/>
              <w:bottom w:val="single" w:color="auto" w:sz="4" w:space="0"/>
              <w:right w:val="single" w:color="auto" w:sz="4" w:space="0"/>
            </w:tcBorders>
            <w:vAlign w:val="center"/>
          </w:tcPr>
          <w:p w14:paraId="73F28001">
            <w:pPr>
              <w:widowControl/>
              <w:jc w:val="left"/>
              <w:rPr>
                <w:rFonts w:ascii="宋体" w:hAnsi="宋体" w:eastAsia="宋体" w:cs="宋体"/>
                <w:kern w:val="0"/>
                <w:sz w:val="24"/>
                <w:szCs w:val="24"/>
              </w:rPr>
            </w:pPr>
          </w:p>
        </w:tc>
        <w:tc>
          <w:tcPr>
            <w:tcW w:w="1679" w:type="dxa"/>
            <w:gridSpan w:val="3"/>
            <w:vMerge w:val="continue"/>
            <w:tcBorders>
              <w:top w:val="single" w:color="auto" w:sz="4" w:space="0"/>
              <w:left w:val="single" w:color="auto" w:sz="4" w:space="0"/>
              <w:bottom w:val="single" w:color="auto" w:sz="4" w:space="0"/>
              <w:right w:val="single" w:color="auto" w:sz="4" w:space="0"/>
            </w:tcBorders>
            <w:vAlign w:val="center"/>
          </w:tcPr>
          <w:p w14:paraId="3B7AE7EF">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44D621C9">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50556751">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675C26A3">
            <w:pPr>
              <w:widowControl/>
              <w:jc w:val="left"/>
              <w:rPr>
                <w:rFonts w:ascii="宋体" w:hAnsi="宋体" w:eastAsia="宋体" w:cs="宋体"/>
                <w:kern w:val="0"/>
                <w:sz w:val="24"/>
                <w:szCs w:val="24"/>
              </w:rPr>
            </w:pPr>
          </w:p>
        </w:tc>
        <w:tc>
          <w:tcPr>
            <w:tcW w:w="2308" w:type="dxa"/>
            <w:gridSpan w:val="2"/>
            <w:vMerge w:val="continue"/>
            <w:tcBorders>
              <w:top w:val="single" w:color="auto" w:sz="4" w:space="0"/>
              <w:left w:val="single" w:color="auto" w:sz="4" w:space="0"/>
              <w:bottom w:val="single" w:color="auto" w:sz="4" w:space="0"/>
              <w:right w:val="single" w:color="auto" w:sz="4" w:space="0"/>
            </w:tcBorders>
            <w:vAlign w:val="center"/>
          </w:tcPr>
          <w:p w14:paraId="19403B35">
            <w:pPr>
              <w:widowControl/>
              <w:jc w:val="left"/>
              <w:rPr>
                <w:rFonts w:ascii="宋体" w:hAnsi="宋体" w:eastAsia="宋体" w:cs="宋体"/>
                <w:kern w:val="0"/>
                <w:sz w:val="24"/>
                <w:szCs w:val="24"/>
              </w:rPr>
            </w:pPr>
          </w:p>
        </w:tc>
      </w:tr>
      <w:tr w14:paraId="1CA54B1F">
        <w:tblPrEx>
          <w:tblCellMar>
            <w:top w:w="0" w:type="dxa"/>
            <w:left w:w="108" w:type="dxa"/>
            <w:bottom w:w="0" w:type="dxa"/>
            <w:right w:w="108" w:type="dxa"/>
          </w:tblCellMar>
        </w:tblPrEx>
        <w:trPr>
          <w:gridAfter w:val="1"/>
          <w:wAfter w:w="1275" w:type="dxa"/>
          <w:trHeight w:val="450" w:hRule="atLeast"/>
        </w:trPr>
        <w:tc>
          <w:tcPr>
            <w:tcW w:w="2030" w:type="dxa"/>
            <w:gridSpan w:val="5"/>
            <w:vMerge w:val="continue"/>
            <w:tcBorders>
              <w:top w:val="single" w:color="auto" w:sz="4" w:space="0"/>
              <w:left w:val="single" w:color="auto" w:sz="4" w:space="0"/>
              <w:bottom w:val="single" w:color="auto" w:sz="4" w:space="0"/>
              <w:right w:val="single" w:color="auto" w:sz="4" w:space="0"/>
            </w:tcBorders>
            <w:vAlign w:val="center"/>
          </w:tcPr>
          <w:p w14:paraId="3E45014A">
            <w:pPr>
              <w:widowControl/>
              <w:jc w:val="left"/>
              <w:rPr>
                <w:rFonts w:ascii="宋体" w:hAnsi="宋体" w:eastAsia="宋体" w:cs="宋体"/>
                <w:kern w:val="0"/>
                <w:sz w:val="24"/>
                <w:szCs w:val="24"/>
              </w:rPr>
            </w:pPr>
          </w:p>
        </w:tc>
        <w:tc>
          <w:tcPr>
            <w:tcW w:w="1411" w:type="dxa"/>
            <w:gridSpan w:val="2"/>
            <w:vMerge w:val="continue"/>
            <w:tcBorders>
              <w:top w:val="nil"/>
              <w:left w:val="single" w:color="auto" w:sz="4" w:space="0"/>
              <w:bottom w:val="single" w:color="auto" w:sz="4" w:space="0"/>
              <w:right w:val="single" w:color="auto" w:sz="4" w:space="0"/>
            </w:tcBorders>
            <w:vAlign w:val="center"/>
          </w:tcPr>
          <w:p w14:paraId="60AF0AD3">
            <w:pPr>
              <w:widowControl/>
              <w:jc w:val="left"/>
              <w:rPr>
                <w:rFonts w:ascii="宋体" w:hAnsi="宋体" w:eastAsia="宋体" w:cs="宋体"/>
                <w:kern w:val="0"/>
                <w:sz w:val="24"/>
                <w:szCs w:val="24"/>
              </w:rPr>
            </w:pPr>
          </w:p>
        </w:tc>
        <w:tc>
          <w:tcPr>
            <w:tcW w:w="1646" w:type="dxa"/>
            <w:gridSpan w:val="3"/>
            <w:vMerge w:val="continue"/>
            <w:tcBorders>
              <w:top w:val="single" w:color="auto" w:sz="4" w:space="0"/>
              <w:left w:val="single" w:color="auto" w:sz="4" w:space="0"/>
              <w:bottom w:val="single" w:color="auto" w:sz="4" w:space="0"/>
              <w:right w:val="single" w:color="auto" w:sz="4" w:space="0"/>
            </w:tcBorders>
            <w:vAlign w:val="center"/>
          </w:tcPr>
          <w:p w14:paraId="0DF28DD5">
            <w:pPr>
              <w:widowControl/>
              <w:jc w:val="left"/>
              <w:rPr>
                <w:rFonts w:ascii="宋体" w:hAnsi="宋体" w:eastAsia="宋体" w:cs="宋体"/>
                <w:kern w:val="0"/>
                <w:sz w:val="24"/>
                <w:szCs w:val="24"/>
              </w:rPr>
            </w:pPr>
          </w:p>
        </w:tc>
        <w:tc>
          <w:tcPr>
            <w:tcW w:w="1679" w:type="dxa"/>
            <w:gridSpan w:val="3"/>
            <w:vMerge w:val="continue"/>
            <w:tcBorders>
              <w:top w:val="single" w:color="auto" w:sz="4" w:space="0"/>
              <w:left w:val="single" w:color="auto" w:sz="4" w:space="0"/>
              <w:bottom w:val="single" w:color="auto" w:sz="4" w:space="0"/>
              <w:right w:val="single" w:color="auto" w:sz="4" w:space="0"/>
            </w:tcBorders>
            <w:vAlign w:val="center"/>
          </w:tcPr>
          <w:p w14:paraId="7632780B">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0FF0929B">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7A86667D">
            <w:pPr>
              <w:widowControl/>
              <w:jc w:val="left"/>
              <w:rPr>
                <w:rFonts w:ascii="宋体" w:hAnsi="宋体" w:eastAsia="宋体" w:cs="宋体"/>
                <w:kern w:val="0"/>
                <w:sz w:val="24"/>
                <w:szCs w:val="24"/>
              </w:rPr>
            </w:pPr>
          </w:p>
        </w:tc>
        <w:tc>
          <w:tcPr>
            <w:tcW w:w="1679" w:type="dxa"/>
            <w:gridSpan w:val="2"/>
            <w:vMerge w:val="continue"/>
            <w:tcBorders>
              <w:top w:val="single" w:color="auto" w:sz="4" w:space="0"/>
              <w:left w:val="single" w:color="auto" w:sz="4" w:space="0"/>
              <w:bottom w:val="single" w:color="auto" w:sz="4" w:space="0"/>
              <w:right w:val="single" w:color="auto" w:sz="4" w:space="0"/>
            </w:tcBorders>
            <w:vAlign w:val="center"/>
          </w:tcPr>
          <w:p w14:paraId="7462D27C">
            <w:pPr>
              <w:widowControl/>
              <w:jc w:val="left"/>
              <w:rPr>
                <w:rFonts w:ascii="宋体" w:hAnsi="宋体" w:eastAsia="宋体" w:cs="宋体"/>
                <w:kern w:val="0"/>
                <w:sz w:val="24"/>
                <w:szCs w:val="24"/>
              </w:rPr>
            </w:pPr>
          </w:p>
        </w:tc>
        <w:tc>
          <w:tcPr>
            <w:tcW w:w="2308" w:type="dxa"/>
            <w:gridSpan w:val="2"/>
            <w:vMerge w:val="continue"/>
            <w:tcBorders>
              <w:top w:val="single" w:color="auto" w:sz="4" w:space="0"/>
              <w:left w:val="single" w:color="auto" w:sz="4" w:space="0"/>
              <w:bottom w:val="single" w:color="auto" w:sz="4" w:space="0"/>
              <w:right w:val="single" w:color="auto" w:sz="4" w:space="0"/>
            </w:tcBorders>
            <w:vAlign w:val="center"/>
          </w:tcPr>
          <w:p w14:paraId="74862847">
            <w:pPr>
              <w:widowControl/>
              <w:jc w:val="left"/>
              <w:rPr>
                <w:rFonts w:ascii="宋体" w:hAnsi="宋体" w:eastAsia="宋体" w:cs="宋体"/>
                <w:kern w:val="0"/>
                <w:sz w:val="24"/>
                <w:szCs w:val="24"/>
              </w:rPr>
            </w:pPr>
          </w:p>
        </w:tc>
      </w:tr>
      <w:tr w14:paraId="4C929AD2">
        <w:tblPrEx>
          <w:tblCellMar>
            <w:top w:w="0" w:type="dxa"/>
            <w:left w:w="108" w:type="dxa"/>
            <w:bottom w:w="0" w:type="dxa"/>
            <w:right w:w="108" w:type="dxa"/>
          </w:tblCellMar>
        </w:tblPrEx>
        <w:trPr>
          <w:gridAfter w:val="1"/>
          <w:wAfter w:w="1275" w:type="dxa"/>
          <w:trHeight w:val="450" w:hRule="atLeast"/>
        </w:trPr>
        <w:tc>
          <w:tcPr>
            <w:tcW w:w="3441"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38F75FA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gridSpan w:val="3"/>
            <w:tcBorders>
              <w:top w:val="nil"/>
              <w:left w:val="nil"/>
              <w:bottom w:val="single" w:color="auto" w:sz="4" w:space="0"/>
              <w:right w:val="single" w:color="auto" w:sz="4" w:space="0"/>
            </w:tcBorders>
            <w:shd w:val="clear" w:color="000000" w:fill="FFFFFF"/>
            <w:noWrap/>
            <w:vAlign w:val="center"/>
          </w:tcPr>
          <w:p w14:paraId="28FEFFC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gridSpan w:val="3"/>
            <w:tcBorders>
              <w:top w:val="nil"/>
              <w:left w:val="nil"/>
              <w:bottom w:val="single" w:color="auto" w:sz="4" w:space="0"/>
              <w:right w:val="single" w:color="auto" w:sz="4" w:space="0"/>
            </w:tcBorders>
            <w:shd w:val="clear" w:color="000000" w:fill="FFFFFF"/>
            <w:noWrap/>
            <w:vAlign w:val="center"/>
          </w:tcPr>
          <w:p w14:paraId="22B2BB0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gridSpan w:val="2"/>
            <w:tcBorders>
              <w:top w:val="nil"/>
              <w:left w:val="nil"/>
              <w:bottom w:val="single" w:color="auto" w:sz="4" w:space="0"/>
              <w:right w:val="single" w:color="auto" w:sz="4" w:space="0"/>
            </w:tcBorders>
            <w:shd w:val="clear" w:color="000000" w:fill="FFFFFF"/>
            <w:noWrap/>
            <w:vAlign w:val="center"/>
          </w:tcPr>
          <w:p w14:paraId="2D4506B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gridSpan w:val="2"/>
            <w:tcBorders>
              <w:top w:val="nil"/>
              <w:left w:val="nil"/>
              <w:bottom w:val="single" w:color="auto" w:sz="4" w:space="0"/>
              <w:right w:val="single" w:color="auto" w:sz="4" w:space="0"/>
            </w:tcBorders>
            <w:shd w:val="clear" w:color="000000" w:fill="FFFFFF"/>
            <w:noWrap/>
            <w:vAlign w:val="center"/>
          </w:tcPr>
          <w:p w14:paraId="56DCBB7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gridSpan w:val="2"/>
            <w:tcBorders>
              <w:top w:val="nil"/>
              <w:left w:val="nil"/>
              <w:bottom w:val="single" w:color="auto" w:sz="4" w:space="0"/>
              <w:right w:val="single" w:color="auto" w:sz="4" w:space="0"/>
            </w:tcBorders>
            <w:shd w:val="clear" w:color="000000" w:fill="FFFFFF"/>
            <w:noWrap/>
            <w:vAlign w:val="center"/>
          </w:tcPr>
          <w:p w14:paraId="7997CAA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gridSpan w:val="2"/>
            <w:tcBorders>
              <w:top w:val="nil"/>
              <w:left w:val="nil"/>
              <w:bottom w:val="single" w:color="auto" w:sz="4" w:space="0"/>
              <w:right w:val="single" w:color="auto" w:sz="4" w:space="0"/>
            </w:tcBorders>
            <w:shd w:val="clear" w:color="000000" w:fill="FFFFFF"/>
            <w:noWrap/>
            <w:vAlign w:val="center"/>
          </w:tcPr>
          <w:p w14:paraId="36C65AE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084C4EDA">
        <w:tblPrEx>
          <w:tblCellMar>
            <w:top w:w="0" w:type="dxa"/>
            <w:left w:w="108" w:type="dxa"/>
            <w:bottom w:w="0" w:type="dxa"/>
            <w:right w:w="108" w:type="dxa"/>
          </w:tblCellMar>
        </w:tblPrEx>
        <w:trPr>
          <w:gridAfter w:val="1"/>
          <w:wAfter w:w="1275" w:type="dxa"/>
          <w:trHeight w:val="450" w:hRule="atLeast"/>
        </w:trPr>
        <w:tc>
          <w:tcPr>
            <w:tcW w:w="3441"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14:paraId="69123F9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gridSpan w:val="3"/>
            <w:tcBorders>
              <w:top w:val="nil"/>
              <w:left w:val="nil"/>
              <w:bottom w:val="single" w:color="auto" w:sz="4" w:space="0"/>
              <w:right w:val="single" w:color="auto" w:sz="4" w:space="0"/>
            </w:tcBorders>
            <w:shd w:val="clear" w:color="auto" w:fill="auto"/>
            <w:noWrap/>
            <w:vAlign w:val="center"/>
          </w:tcPr>
          <w:p w14:paraId="56D92DD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181.75</w:t>
            </w:r>
          </w:p>
        </w:tc>
        <w:tc>
          <w:tcPr>
            <w:tcW w:w="1679" w:type="dxa"/>
            <w:gridSpan w:val="3"/>
            <w:tcBorders>
              <w:top w:val="nil"/>
              <w:left w:val="nil"/>
              <w:bottom w:val="single" w:color="auto" w:sz="4" w:space="0"/>
              <w:right w:val="single" w:color="auto" w:sz="4" w:space="0"/>
            </w:tcBorders>
            <w:shd w:val="clear" w:color="auto" w:fill="auto"/>
            <w:noWrap/>
            <w:vAlign w:val="center"/>
          </w:tcPr>
          <w:p w14:paraId="03CF88B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141.75</w:t>
            </w:r>
          </w:p>
        </w:tc>
        <w:tc>
          <w:tcPr>
            <w:tcW w:w="1679" w:type="dxa"/>
            <w:gridSpan w:val="2"/>
            <w:tcBorders>
              <w:top w:val="nil"/>
              <w:left w:val="nil"/>
              <w:bottom w:val="single" w:color="auto" w:sz="4" w:space="0"/>
              <w:right w:val="single" w:color="auto" w:sz="4" w:space="0"/>
            </w:tcBorders>
            <w:shd w:val="clear" w:color="auto" w:fill="auto"/>
            <w:noWrap/>
            <w:vAlign w:val="center"/>
          </w:tcPr>
          <w:p w14:paraId="40047AC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40.00</w:t>
            </w:r>
          </w:p>
        </w:tc>
        <w:tc>
          <w:tcPr>
            <w:tcW w:w="1679" w:type="dxa"/>
            <w:gridSpan w:val="2"/>
            <w:tcBorders>
              <w:top w:val="nil"/>
              <w:left w:val="nil"/>
              <w:bottom w:val="single" w:color="auto" w:sz="4" w:space="0"/>
              <w:right w:val="single" w:color="auto" w:sz="4" w:space="0"/>
            </w:tcBorders>
            <w:shd w:val="clear" w:color="auto" w:fill="auto"/>
            <w:noWrap/>
            <w:vAlign w:val="center"/>
          </w:tcPr>
          <w:p w14:paraId="4B32A6CD">
            <w:pPr>
              <w:jc w:val="right"/>
              <w:rPr>
                <w:rFonts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26F405D4">
            <w:pPr>
              <w:jc w:val="right"/>
              <w:rPr>
                <w:rFonts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3ABA1925">
            <w:pPr>
              <w:jc w:val="right"/>
              <w:rPr>
                <w:rFonts w:ascii="宋体" w:hAnsi="宋体" w:eastAsia="宋体" w:cs="宋体"/>
                <w:kern w:val="0"/>
                <w:sz w:val="24"/>
                <w:szCs w:val="24"/>
              </w:rPr>
            </w:pPr>
          </w:p>
        </w:tc>
      </w:tr>
      <w:tr w14:paraId="75B5DA4B">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F94E9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2455" w:type="dxa"/>
            <w:gridSpan w:val="6"/>
            <w:tcBorders>
              <w:top w:val="nil"/>
              <w:left w:val="nil"/>
              <w:bottom w:val="single" w:color="auto" w:sz="4" w:space="0"/>
              <w:right w:val="single" w:color="auto" w:sz="4" w:space="0"/>
            </w:tcBorders>
            <w:shd w:val="clear" w:color="000000" w:fill="FFFFFF"/>
            <w:noWrap/>
            <w:vAlign w:val="center"/>
          </w:tcPr>
          <w:p w14:paraId="0156816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1C2A985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1679" w:type="dxa"/>
            <w:gridSpan w:val="3"/>
            <w:tcBorders>
              <w:top w:val="nil"/>
              <w:left w:val="nil"/>
              <w:bottom w:val="single" w:color="auto" w:sz="4" w:space="0"/>
              <w:right w:val="single" w:color="auto" w:sz="4" w:space="0"/>
            </w:tcBorders>
            <w:shd w:val="clear" w:color="auto" w:fill="auto"/>
            <w:noWrap/>
            <w:vAlign w:val="center"/>
          </w:tcPr>
          <w:p w14:paraId="569473B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109.31</w:t>
            </w:r>
          </w:p>
        </w:tc>
        <w:tc>
          <w:tcPr>
            <w:tcW w:w="1679" w:type="dxa"/>
            <w:gridSpan w:val="2"/>
            <w:tcBorders>
              <w:top w:val="nil"/>
              <w:left w:val="nil"/>
              <w:bottom w:val="single" w:color="auto" w:sz="4" w:space="0"/>
              <w:right w:val="single" w:color="auto" w:sz="4" w:space="0"/>
            </w:tcBorders>
            <w:shd w:val="clear" w:color="auto" w:fill="auto"/>
            <w:noWrap/>
            <w:vAlign w:val="center"/>
          </w:tcPr>
          <w:p w14:paraId="481B51E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40.00</w:t>
            </w:r>
          </w:p>
        </w:tc>
        <w:tc>
          <w:tcPr>
            <w:tcW w:w="1679" w:type="dxa"/>
            <w:gridSpan w:val="2"/>
            <w:tcBorders>
              <w:top w:val="nil"/>
              <w:left w:val="nil"/>
              <w:bottom w:val="single" w:color="auto" w:sz="4" w:space="0"/>
              <w:right w:val="single" w:color="auto" w:sz="4" w:space="0"/>
            </w:tcBorders>
            <w:shd w:val="clear" w:color="auto" w:fill="auto"/>
            <w:noWrap/>
            <w:vAlign w:val="center"/>
          </w:tcPr>
          <w:p w14:paraId="29F907F7">
            <w:pPr>
              <w:jc w:val="right"/>
              <w:rPr>
                <w:rFonts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6A550154">
            <w:pPr>
              <w:jc w:val="right"/>
              <w:rPr>
                <w:rFonts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068684F5">
            <w:pPr>
              <w:jc w:val="right"/>
              <w:rPr>
                <w:rFonts w:ascii="宋体" w:hAnsi="宋体" w:eastAsia="宋体" w:cs="宋体"/>
                <w:kern w:val="0"/>
                <w:sz w:val="24"/>
                <w:szCs w:val="24"/>
              </w:rPr>
            </w:pPr>
          </w:p>
        </w:tc>
      </w:tr>
      <w:tr w14:paraId="75C2A948">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70ACE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2455" w:type="dxa"/>
            <w:gridSpan w:val="6"/>
            <w:tcBorders>
              <w:top w:val="nil"/>
              <w:left w:val="nil"/>
              <w:bottom w:val="single" w:color="auto" w:sz="4" w:space="0"/>
              <w:right w:val="single" w:color="auto" w:sz="4" w:space="0"/>
            </w:tcBorders>
            <w:shd w:val="clear" w:color="000000" w:fill="FFFFFF"/>
            <w:noWrap/>
            <w:vAlign w:val="center"/>
          </w:tcPr>
          <w:p w14:paraId="539F620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646" w:type="dxa"/>
            <w:gridSpan w:val="3"/>
            <w:tcBorders>
              <w:top w:val="nil"/>
              <w:left w:val="nil"/>
              <w:bottom w:val="single" w:color="auto" w:sz="4" w:space="0"/>
              <w:right w:val="single" w:color="auto" w:sz="4" w:space="0"/>
            </w:tcBorders>
            <w:shd w:val="clear" w:color="auto" w:fill="auto"/>
            <w:noWrap/>
            <w:vAlign w:val="center"/>
          </w:tcPr>
          <w:p w14:paraId="02555C1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1679" w:type="dxa"/>
            <w:gridSpan w:val="3"/>
            <w:tcBorders>
              <w:top w:val="nil"/>
              <w:left w:val="nil"/>
              <w:bottom w:val="single" w:color="auto" w:sz="4" w:space="0"/>
              <w:right w:val="single" w:color="auto" w:sz="4" w:space="0"/>
            </w:tcBorders>
            <w:shd w:val="clear" w:color="auto" w:fill="auto"/>
            <w:noWrap/>
            <w:vAlign w:val="center"/>
          </w:tcPr>
          <w:p w14:paraId="41644A8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109.31</w:t>
            </w:r>
          </w:p>
        </w:tc>
        <w:tc>
          <w:tcPr>
            <w:tcW w:w="1679" w:type="dxa"/>
            <w:gridSpan w:val="2"/>
            <w:tcBorders>
              <w:top w:val="nil"/>
              <w:left w:val="nil"/>
              <w:bottom w:val="single" w:color="auto" w:sz="4" w:space="0"/>
              <w:right w:val="single" w:color="auto" w:sz="4" w:space="0"/>
            </w:tcBorders>
            <w:shd w:val="clear" w:color="auto" w:fill="auto"/>
            <w:noWrap/>
            <w:vAlign w:val="center"/>
          </w:tcPr>
          <w:p w14:paraId="4DF1004B">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40.00</w:t>
            </w:r>
          </w:p>
        </w:tc>
        <w:tc>
          <w:tcPr>
            <w:tcW w:w="1679" w:type="dxa"/>
            <w:gridSpan w:val="2"/>
            <w:tcBorders>
              <w:top w:val="nil"/>
              <w:left w:val="nil"/>
              <w:bottom w:val="single" w:color="auto" w:sz="4" w:space="0"/>
              <w:right w:val="single" w:color="auto" w:sz="4" w:space="0"/>
            </w:tcBorders>
            <w:shd w:val="clear" w:color="auto" w:fill="auto"/>
            <w:noWrap/>
            <w:vAlign w:val="center"/>
          </w:tcPr>
          <w:p w14:paraId="7B36E820">
            <w:pPr>
              <w:jc w:val="right"/>
              <w:rPr>
                <w:rFonts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51812F1B">
            <w:pPr>
              <w:jc w:val="right"/>
              <w:rPr>
                <w:rFonts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20D7D761">
            <w:pPr>
              <w:jc w:val="right"/>
              <w:rPr>
                <w:rFonts w:ascii="宋体" w:hAnsi="宋体" w:eastAsia="宋体" w:cs="宋体"/>
                <w:kern w:val="0"/>
                <w:sz w:val="24"/>
                <w:szCs w:val="24"/>
              </w:rPr>
            </w:pPr>
          </w:p>
        </w:tc>
      </w:tr>
      <w:tr w14:paraId="06915936">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8373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2070113</w:t>
            </w:r>
          </w:p>
        </w:tc>
        <w:tc>
          <w:tcPr>
            <w:tcW w:w="2455" w:type="dxa"/>
            <w:gridSpan w:val="6"/>
            <w:tcBorders>
              <w:top w:val="nil"/>
              <w:left w:val="nil"/>
              <w:bottom w:val="single" w:color="auto" w:sz="4" w:space="0"/>
              <w:right w:val="single" w:color="auto" w:sz="4" w:space="0"/>
            </w:tcBorders>
            <w:shd w:val="clear" w:color="000000" w:fill="FFFFFF"/>
            <w:noWrap/>
            <w:vAlign w:val="center"/>
          </w:tcPr>
          <w:p w14:paraId="0AC2A42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旅游宣传</w:t>
            </w:r>
          </w:p>
        </w:tc>
        <w:tc>
          <w:tcPr>
            <w:tcW w:w="1646" w:type="dxa"/>
            <w:gridSpan w:val="3"/>
            <w:tcBorders>
              <w:top w:val="nil"/>
              <w:left w:val="nil"/>
              <w:bottom w:val="single" w:color="auto" w:sz="4" w:space="0"/>
              <w:right w:val="single" w:color="auto" w:sz="4" w:space="0"/>
            </w:tcBorders>
            <w:shd w:val="clear" w:color="auto" w:fill="auto"/>
            <w:noWrap/>
            <w:vAlign w:val="center"/>
          </w:tcPr>
          <w:p w14:paraId="38BA7F6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149.31</w:t>
            </w:r>
          </w:p>
        </w:tc>
        <w:tc>
          <w:tcPr>
            <w:tcW w:w="1679" w:type="dxa"/>
            <w:gridSpan w:val="3"/>
            <w:tcBorders>
              <w:top w:val="nil"/>
              <w:left w:val="nil"/>
              <w:bottom w:val="single" w:color="auto" w:sz="4" w:space="0"/>
              <w:right w:val="single" w:color="auto" w:sz="4" w:space="0"/>
            </w:tcBorders>
            <w:shd w:val="clear" w:color="auto" w:fill="auto"/>
            <w:noWrap/>
            <w:vAlign w:val="center"/>
          </w:tcPr>
          <w:p w14:paraId="13F1FE0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109.31</w:t>
            </w:r>
          </w:p>
        </w:tc>
        <w:tc>
          <w:tcPr>
            <w:tcW w:w="1679" w:type="dxa"/>
            <w:gridSpan w:val="2"/>
            <w:tcBorders>
              <w:top w:val="nil"/>
              <w:left w:val="nil"/>
              <w:bottom w:val="single" w:color="auto" w:sz="4" w:space="0"/>
              <w:right w:val="single" w:color="auto" w:sz="4" w:space="0"/>
            </w:tcBorders>
            <w:shd w:val="clear" w:color="auto" w:fill="auto"/>
            <w:noWrap/>
            <w:vAlign w:val="center"/>
          </w:tcPr>
          <w:p w14:paraId="318A830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40.00</w:t>
            </w:r>
          </w:p>
        </w:tc>
        <w:tc>
          <w:tcPr>
            <w:tcW w:w="1679" w:type="dxa"/>
            <w:gridSpan w:val="2"/>
            <w:tcBorders>
              <w:top w:val="nil"/>
              <w:left w:val="nil"/>
              <w:bottom w:val="single" w:color="auto" w:sz="4" w:space="0"/>
              <w:right w:val="single" w:color="auto" w:sz="4" w:space="0"/>
            </w:tcBorders>
            <w:shd w:val="clear" w:color="auto" w:fill="auto"/>
            <w:noWrap/>
            <w:vAlign w:val="center"/>
          </w:tcPr>
          <w:p w14:paraId="2DD075D6">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118B283C">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2F53DDAF">
            <w:pPr>
              <w:jc w:val="right"/>
              <w:rPr>
                <w:rFonts w:hint="eastAsia" w:ascii="宋体" w:hAnsi="宋体" w:eastAsia="宋体" w:cs="宋体"/>
                <w:kern w:val="0"/>
                <w:sz w:val="24"/>
                <w:szCs w:val="24"/>
              </w:rPr>
            </w:pPr>
          </w:p>
        </w:tc>
      </w:tr>
      <w:tr w14:paraId="156EFC7C">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D44DC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6"/>
            <w:tcBorders>
              <w:top w:val="nil"/>
              <w:left w:val="nil"/>
              <w:bottom w:val="single" w:color="auto" w:sz="4" w:space="0"/>
              <w:right w:val="single" w:color="auto" w:sz="4" w:space="0"/>
            </w:tcBorders>
            <w:shd w:val="clear" w:color="000000" w:fill="FFFFFF"/>
            <w:noWrap/>
            <w:vAlign w:val="center"/>
          </w:tcPr>
          <w:p w14:paraId="0AB8B2C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3110FEC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16.93</w:t>
            </w:r>
          </w:p>
        </w:tc>
        <w:tc>
          <w:tcPr>
            <w:tcW w:w="1679" w:type="dxa"/>
            <w:gridSpan w:val="3"/>
            <w:tcBorders>
              <w:top w:val="nil"/>
              <w:left w:val="nil"/>
              <w:bottom w:val="single" w:color="auto" w:sz="4" w:space="0"/>
              <w:right w:val="single" w:color="auto" w:sz="4" w:space="0"/>
            </w:tcBorders>
            <w:shd w:val="clear" w:color="auto" w:fill="auto"/>
            <w:noWrap/>
            <w:vAlign w:val="center"/>
          </w:tcPr>
          <w:p w14:paraId="0FA522D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16.93</w:t>
            </w:r>
          </w:p>
        </w:tc>
        <w:tc>
          <w:tcPr>
            <w:tcW w:w="1679" w:type="dxa"/>
            <w:gridSpan w:val="2"/>
            <w:tcBorders>
              <w:top w:val="nil"/>
              <w:left w:val="nil"/>
              <w:bottom w:val="single" w:color="auto" w:sz="4" w:space="0"/>
              <w:right w:val="single" w:color="auto" w:sz="4" w:space="0"/>
            </w:tcBorders>
            <w:shd w:val="clear" w:color="auto" w:fill="auto"/>
            <w:noWrap/>
            <w:vAlign w:val="center"/>
          </w:tcPr>
          <w:p w14:paraId="264DE614">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5B4AACD7">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0C0A4444">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740345F5">
            <w:pPr>
              <w:jc w:val="right"/>
              <w:rPr>
                <w:rFonts w:hint="eastAsia" w:ascii="宋体" w:hAnsi="宋体" w:eastAsia="宋体" w:cs="宋体"/>
                <w:kern w:val="0"/>
                <w:sz w:val="24"/>
                <w:szCs w:val="24"/>
              </w:rPr>
            </w:pPr>
          </w:p>
        </w:tc>
      </w:tr>
      <w:tr w14:paraId="4A19429E">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65427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6"/>
            <w:tcBorders>
              <w:top w:val="nil"/>
              <w:left w:val="nil"/>
              <w:bottom w:val="single" w:color="auto" w:sz="4" w:space="0"/>
              <w:right w:val="single" w:color="auto" w:sz="4" w:space="0"/>
            </w:tcBorders>
            <w:shd w:val="clear" w:color="000000" w:fill="FFFFFF"/>
            <w:noWrap/>
            <w:vAlign w:val="center"/>
          </w:tcPr>
          <w:p w14:paraId="6D449C1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398B8FF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16.93</w:t>
            </w:r>
          </w:p>
        </w:tc>
        <w:tc>
          <w:tcPr>
            <w:tcW w:w="1679" w:type="dxa"/>
            <w:gridSpan w:val="3"/>
            <w:tcBorders>
              <w:top w:val="nil"/>
              <w:left w:val="nil"/>
              <w:bottom w:val="single" w:color="auto" w:sz="4" w:space="0"/>
              <w:right w:val="single" w:color="auto" w:sz="4" w:space="0"/>
            </w:tcBorders>
            <w:shd w:val="clear" w:color="auto" w:fill="auto"/>
            <w:noWrap/>
            <w:vAlign w:val="center"/>
          </w:tcPr>
          <w:p w14:paraId="41F8F59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16.93</w:t>
            </w:r>
          </w:p>
        </w:tc>
        <w:tc>
          <w:tcPr>
            <w:tcW w:w="1679" w:type="dxa"/>
            <w:gridSpan w:val="2"/>
            <w:tcBorders>
              <w:top w:val="nil"/>
              <w:left w:val="nil"/>
              <w:bottom w:val="single" w:color="auto" w:sz="4" w:space="0"/>
              <w:right w:val="single" w:color="auto" w:sz="4" w:space="0"/>
            </w:tcBorders>
            <w:shd w:val="clear" w:color="auto" w:fill="auto"/>
            <w:noWrap/>
            <w:vAlign w:val="center"/>
          </w:tcPr>
          <w:p w14:paraId="5765EBFA">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6D43F851">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153C1A2E">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51EAD059">
            <w:pPr>
              <w:jc w:val="right"/>
              <w:rPr>
                <w:rFonts w:hint="eastAsia" w:ascii="宋体" w:hAnsi="宋体" w:eastAsia="宋体" w:cs="宋体"/>
                <w:kern w:val="0"/>
                <w:sz w:val="24"/>
                <w:szCs w:val="24"/>
              </w:rPr>
            </w:pPr>
          </w:p>
        </w:tc>
      </w:tr>
      <w:tr w14:paraId="74AF99E3">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8738A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6"/>
            <w:tcBorders>
              <w:top w:val="nil"/>
              <w:left w:val="nil"/>
              <w:bottom w:val="single" w:color="auto" w:sz="4" w:space="0"/>
              <w:right w:val="single" w:color="auto" w:sz="4" w:space="0"/>
            </w:tcBorders>
            <w:shd w:val="clear" w:color="000000" w:fill="FFFFFF"/>
            <w:noWrap/>
            <w:vAlign w:val="center"/>
          </w:tcPr>
          <w:p w14:paraId="263D35F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0814FAF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16.93</w:t>
            </w:r>
          </w:p>
        </w:tc>
        <w:tc>
          <w:tcPr>
            <w:tcW w:w="1679" w:type="dxa"/>
            <w:gridSpan w:val="3"/>
            <w:tcBorders>
              <w:top w:val="nil"/>
              <w:left w:val="nil"/>
              <w:bottom w:val="single" w:color="auto" w:sz="4" w:space="0"/>
              <w:right w:val="single" w:color="auto" w:sz="4" w:space="0"/>
            </w:tcBorders>
            <w:shd w:val="clear" w:color="auto" w:fill="auto"/>
            <w:noWrap/>
            <w:vAlign w:val="center"/>
          </w:tcPr>
          <w:p w14:paraId="0EE7161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16.93</w:t>
            </w:r>
          </w:p>
        </w:tc>
        <w:tc>
          <w:tcPr>
            <w:tcW w:w="1679" w:type="dxa"/>
            <w:gridSpan w:val="2"/>
            <w:tcBorders>
              <w:top w:val="nil"/>
              <w:left w:val="nil"/>
              <w:bottom w:val="single" w:color="auto" w:sz="4" w:space="0"/>
              <w:right w:val="single" w:color="auto" w:sz="4" w:space="0"/>
            </w:tcBorders>
            <w:shd w:val="clear" w:color="auto" w:fill="auto"/>
            <w:noWrap/>
            <w:vAlign w:val="center"/>
          </w:tcPr>
          <w:p w14:paraId="660C3085">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1745F264">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3904647F">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0BA78FEB">
            <w:pPr>
              <w:jc w:val="right"/>
              <w:rPr>
                <w:rFonts w:hint="eastAsia" w:ascii="宋体" w:hAnsi="宋体" w:eastAsia="宋体" w:cs="宋体"/>
                <w:kern w:val="0"/>
                <w:sz w:val="24"/>
                <w:szCs w:val="24"/>
              </w:rPr>
            </w:pPr>
          </w:p>
        </w:tc>
      </w:tr>
      <w:tr w14:paraId="1E4D332D">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9D005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6"/>
            <w:tcBorders>
              <w:top w:val="nil"/>
              <w:left w:val="nil"/>
              <w:bottom w:val="single" w:color="auto" w:sz="4" w:space="0"/>
              <w:right w:val="single" w:color="auto" w:sz="4" w:space="0"/>
            </w:tcBorders>
            <w:shd w:val="clear" w:color="000000" w:fill="FFFFFF"/>
            <w:noWrap/>
            <w:vAlign w:val="center"/>
          </w:tcPr>
          <w:p w14:paraId="0EF062B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4217124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8.13</w:t>
            </w:r>
          </w:p>
        </w:tc>
        <w:tc>
          <w:tcPr>
            <w:tcW w:w="1679" w:type="dxa"/>
            <w:gridSpan w:val="3"/>
            <w:tcBorders>
              <w:top w:val="nil"/>
              <w:left w:val="nil"/>
              <w:bottom w:val="single" w:color="auto" w:sz="4" w:space="0"/>
              <w:right w:val="single" w:color="auto" w:sz="4" w:space="0"/>
            </w:tcBorders>
            <w:shd w:val="clear" w:color="auto" w:fill="auto"/>
            <w:noWrap/>
            <w:vAlign w:val="center"/>
          </w:tcPr>
          <w:p w14:paraId="2CE9C88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8.13</w:t>
            </w:r>
          </w:p>
        </w:tc>
        <w:tc>
          <w:tcPr>
            <w:tcW w:w="1679" w:type="dxa"/>
            <w:gridSpan w:val="2"/>
            <w:tcBorders>
              <w:top w:val="nil"/>
              <w:left w:val="nil"/>
              <w:bottom w:val="single" w:color="auto" w:sz="4" w:space="0"/>
              <w:right w:val="single" w:color="auto" w:sz="4" w:space="0"/>
            </w:tcBorders>
            <w:shd w:val="clear" w:color="auto" w:fill="auto"/>
            <w:noWrap/>
            <w:vAlign w:val="center"/>
          </w:tcPr>
          <w:p w14:paraId="3F0711F2">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6E7D14FC">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5E9A10ED">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05231F55">
            <w:pPr>
              <w:jc w:val="right"/>
              <w:rPr>
                <w:rFonts w:hint="eastAsia" w:ascii="宋体" w:hAnsi="宋体" w:eastAsia="宋体" w:cs="宋体"/>
                <w:kern w:val="0"/>
                <w:sz w:val="24"/>
                <w:szCs w:val="24"/>
              </w:rPr>
            </w:pPr>
          </w:p>
        </w:tc>
      </w:tr>
      <w:tr w14:paraId="6A041F30">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6DEE2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6"/>
            <w:tcBorders>
              <w:top w:val="nil"/>
              <w:left w:val="nil"/>
              <w:bottom w:val="single" w:color="auto" w:sz="4" w:space="0"/>
              <w:right w:val="single" w:color="auto" w:sz="4" w:space="0"/>
            </w:tcBorders>
            <w:shd w:val="clear" w:color="000000" w:fill="FFFFFF"/>
            <w:noWrap/>
            <w:vAlign w:val="center"/>
          </w:tcPr>
          <w:p w14:paraId="0C0E08A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gridSpan w:val="3"/>
            <w:tcBorders>
              <w:top w:val="nil"/>
              <w:left w:val="nil"/>
              <w:bottom w:val="single" w:color="auto" w:sz="4" w:space="0"/>
              <w:right w:val="single" w:color="auto" w:sz="4" w:space="0"/>
            </w:tcBorders>
            <w:shd w:val="clear" w:color="auto" w:fill="auto"/>
            <w:noWrap/>
            <w:vAlign w:val="center"/>
          </w:tcPr>
          <w:p w14:paraId="42381D0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8.13</w:t>
            </w:r>
          </w:p>
        </w:tc>
        <w:tc>
          <w:tcPr>
            <w:tcW w:w="1679" w:type="dxa"/>
            <w:gridSpan w:val="3"/>
            <w:tcBorders>
              <w:top w:val="nil"/>
              <w:left w:val="nil"/>
              <w:bottom w:val="single" w:color="auto" w:sz="4" w:space="0"/>
              <w:right w:val="single" w:color="auto" w:sz="4" w:space="0"/>
            </w:tcBorders>
            <w:shd w:val="clear" w:color="auto" w:fill="auto"/>
            <w:noWrap/>
            <w:vAlign w:val="center"/>
          </w:tcPr>
          <w:p w14:paraId="3A710B1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8.13</w:t>
            </w:r>
          </w:p>
        </w:tc>
        <w:tc>
          <w:tcPr>
            <w:tcW w:w="1679" w:type="dxa"/>
            <w:gridSpan w:val="2"/>
            <w:tcBorders>
              <w:top w:val="nil"/>
              <w:left w:val="nil"/>
              <w:bottom w:val="single" w:color="auto" w:sz="4" w:space="0"/>
              <w:right w:val="single" w:color="auto" w:sz="4" w:space="0"/>
            </w:tcBorders>
            <w:shd w:val="clear" w:color="auto" w:fill="auto"/>
            <w:noWrap/>
            <w:vAlign w:val="center"/>
          </w:tcPr>
          <w:p w14:paraId="7F9CB4E8">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7ECDD7D1">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4FEAB1B6">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06364F61">
            <w:pPr>
              <w:jc w:val="right"/>
              <w:rPr>
                <w:rFonts w:hint="eastAsia" w:ascii="宋体" w:hAnsi="宋体" w:eastAsia="宋体" w:cs="宋体"/>
                <w:kern w:val="0"/>
                <w:sz w:val="24"/>
                <w:szCs w:val="24"/>
              </w:rPr>
            </w:pPr>
          </w:p>
        </w:tc>
      </w:tr>
      <w:tr w14:paraId="453C1D72">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2859B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2455" w:type="dxa"/>
            <w:gridSpan w:val="6"/>
            <w:tcBorders>
              <w:top w:val="nil"/>
              <w:left w:val="nil"/>
              <w:bottom w:val="single" w:color="auto" w:sz="4" w:space="0"/>
              <w:right w:val="single" w:color="auto" w:sz="4" w:space="0"/>
            </w:tcBorders>
            <w:shd w:val="clear" w:color="000000" w:fill="FFFFFF"/>
            <w:noWrap/>
            <w:vAlign w:val="center"/>
          </w:tcPr>
          <w:p w14:paraId="0889595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646" w:type="dxa"/>
            <w:gridSpan w:val="3"/>
            <w:tcBorders>
              <w:top w:val="nil"/>
              <w:left w:val="nil"/>
              <w:bottom w:val="single" w:color="auto" w:sz="4" w:space="0"/>
              <w:right w:val="single" w:color="auto" w:sz="4" w:space="0"/>
            </w:tcBorders>
            <w:shd w:val="clear" w:color="auto" w:fill="auto"/>
            <w:noWrap/>
            <w:vAlign w:val="center"/>
          </w:tcPr>
          <w:p w14:paraId="7F746CC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8.13</w:t>
            </w:r>
          </w:p>
        </w:tc>
        <w:tc>
          <w:tcPr>
            <w:tcW w:w="1679" w:type="dxa"/>
            <w:gridSpan w:val="3"/>
            <w:tcBorders>
              <w:top w:val="nil"/>
              <w:left w:val="nil"/>
              <w:bottom w:val="single" w:color="auto" w:sz="4" w:space="0"/>
              <w:right w:val="single" w:color="auto" w:sz="4" w:space="0"/>
            </w:tcBorders>
            <w:shd w:val="clear" w:color="auto" w:fill="auto"/>
            <w:noWrap/>
            <w:vAlign w:val="center"/>
          </w:tcPr>
          <w:p w14:paraId="5E3BE0D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8.13</w:t>
            </w:r>
          </w:p>
        </w:tc>
        <w:tc>
          <w:tcPr>
            <w:tcW w:w="1679" w:type="dxa"/>
            <w:gridSpan w:val="2"/>
            <w:tcBorders>
              <w:top w:val="nil"/>
              <w:left w:val="nil"/>
              <w:bottom w:val="single" w:color="auto" w:sz="4" w:space="0"/>
              <w:right w:val="single" w:color="auto" w:sz="4" w:space="0"/>
            </w:tcBorders>
            <w:shd w:val="clear" w:color="auto" w:fill="auto"/>
            <w:noWrap/>
            <w:vAlign w:val="center"/>
          </w:tcPr>
          <w:p w14:paraId="6969C1CC">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0B6F1BA7">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3D560D75">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41FE90CD">
            <w:pPr>
              <w:jc w:val="right"/>
              <w:rPr>
                <w:rFonts w:hint="eastAsia" w:ascii="宋体" w:hAnsi="宋体" w:eastAsia="宋体" w:cs="宋体"/>
                <w:kern w:val="0"/>
                <w:sz w:val="24"/>
                <w:szCs w:val="24"/>
              </w:rPr>
            </w:pPr>
          </w:p>
        </w:tc>
      </w:tr>
      <w:tr w14:paraId="0194F244">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964F4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2455" w:type="dxa"/>
            <w:gridSpan w:val="6"/>
            <w:tcBorders>
              <w:top w:val="nil"/>
              <w:left w:val="nil"/>
              <w:bottom w:val="single" w:color="auto" w:sz="4" w:space="0"/>
              <w:right w:val="single" w:color="auto" w:sz="4" w:space="0"/>
            </w:tcBorders>
            <w:shd w:val="clear" w:color="000000" w:fill="FFFFFF"/>
            <w:noWrap/>
            <w:vAlign w:val="center"/>
          </w:tcPr>
          <w:p w14:paraId="1500F6E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7311F73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w:t>
            </w:r>
          </w:p>
        </w:tc>
        <w:tc>
          <w:tcPr>
            <w:tcW w:w="1679" w:type="dxa"/>
            <w:gridSpan w:val="3"/>
            <w:tcBorders>
              <w:top w:val="nil"/>
              <w:left w:val="nil"/>
              <w:bottom w:val="single" w:color="auto" w:sz="4" w:space="0"/>
              <w:right w:val="single" w:color="auto" w:sz="4" w:space="0"/>
            </w:tcBorders>
            <w:shd w:val="clear" w:color="auto" w:fill="auto"/>
            <w:noWrap/>
            <w:vAlign w:val="center"/>
          </w:tcPr>
          <w:p w14:paraId="7167020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w:t>
            </w:r>
          </w:p>
        </w:tc>
        <w:tc>
          <w:tcPr>
            <w:tcW w:w="1679" w:type="dxa"/>
            <w:gridSpan w:val="2"/>
            <w:tcBorders>
              <w:top w:val="nil"/>
              <w:left w:val="nil"/>
              <w:bottom w:val="single" w:color="auto" w:sz="4" w:space="0"/>
              <w:right w:val="single" w:color="auto" w:sz="4" w:space="0"/>
            </w:tcBorders>
            <w:shd w:val="clear" w:color="auto" w:fill="auto"/>
            <w:noWrap/>
            <w:vAlign w:val="center"/>
          </w:tcPr>
          <w:p w14:paraId="20D060CC">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1FA0D669">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66679A04">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730F6F79">
            <w:pPr>
              <w:jc w:val="right"/>
              <w:rPr>
                <w:rFonts w:hint="eastAsia" w:ascii="宋体" w:hAnsi="宋体" w:eastAsia="宋体" w:cs="宋体"/>
                <w:kern w:val="0"/>
                <w:sz w:val="24"/>
                <w:szCs w:val="24"/>
              </w:rPr>
            </w:pPr>
          </w:p>
        </w:tc>
      </w:tr>
      <w:tr w14:paraId="50F861ED">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5FF16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2455" w:type="dxa"/>
            <w:gridSpan w:val="6"/>
            <w:tcBorders>
              <w:top w:val="nil"/>
              <w:left w:val="nil"/>
              <w:bottom w:val="single" w:color="auto" w:sz="4" w:space="0"/>
              <w:right w:val="single" w:color="auto" w:sz="4" w:space="0"/>
            </w:tcBorders>
            <w:shd w:val="clear" w:color="000000" w:fill="FFFFFF"/>
            <w:noWrap/>
            <w:vAlign w:val="center"/>
          </w:tcPr>
          <w:p w14:paraId="7565499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6" w:type="dxa"/>
            <w:gridSpan w:val="3"/>
            <w:tcBorders>
              <w:top w:val="nil"/>
              <w:left w:val="nil"/>
              <w:bottom w:val="single" w:color="auto" w:sz="4" w:space="0"/>
              <w:right w:val="single" w:color="auto" w:sz="4" w:space="0"/>
            </w:tcBorders>
            <w:shd w:val="clear" w:color="auto" w:fill="auto"/>
            <w:noWrap/>
            <w:vAlign w:val="center"/>
          </w:tcPr>
          <w:p w14:paraId="7A00D01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w:t>
            </w:r>
          </w:p>
        </w:tc>
        <w:tc>
          <w:tcPr>
            <w:tcW w:w="1679" w:type="dxa"/>
            <w:gridSpan w:val="3"/>
            <w:tcBorders>
              <w:top w:val="nil"/>
              <w:left w:val="nil"/>
              <w:bottom w:val="single" w:color="auto" w:sz="4" w:space="0"/>
              <w:right w:val="single" w:color="auto" w:sz="4" w:space="0"/>
            </w:tcBorders>
            <w:shd w:val="clear" w:color="auto" w:fill="auto"/>
            <w:noWrap/>
            <w:vAlign w:val="center"/>
          </w:tcPr>
          <w:p w14:paraId="33E29D2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w:t>
            </w:r>
          </w:p>
        </w:tc>
        <w:tc>
          <w:tcPr>
            <w:tcW w:w="1679" w:type="dxa"/>
            <w:gridSpan w:val="2"/>
            <w:tcBorders>
              <w:top w:val="nil"/>
              <w:left w:val="nil"/>
              <w:bottom w:val="single" w:color="auto" w:sz="4" w:space="0"/>
              <w:right w:val="single" w:color="auto" w:sz="4" w:space="0"/>
            </w:tcBorders>
            <w:shd w:val="clear" w:color="auto" w:fill="auto"/>
            <w:noWrap/>
            <w:vAlign w:val="center"/>
          </w:tcPr>
          <w:p w14:paraId="49EB4740">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0083AA96">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77FC60C0">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785C372E">
            <w:pPr>
              <w:jc w:val="right"/>
              <w:rPr>
                <w:rFonts w:hint="eastAsia" w:ascii="宋体" w:hAnsi="宋体" w:eastAsia="宋体" w:cs="宋体"/>
                <w:kern w:val="0"/>
                <w:sz w:val="24"/>
                <w:szCs w:val="24"/>
              </w:rPr>
            </w:pPr>
          </w:p>
        </w:tc>
      </w:tr>
      <w:tr w14:paraId="496763F0">
        <w:tblPrEx>
          <w:tblCellMar>
            <w:top w:w="0" w:type="dxa"/>
            <w:left w:w="108" w:type="dxa"/>
            <w:bottom w:w="0" w:type="dxa"/>
            <w:right w:w="108" w:type="dxa"/>
          </w:tblCellMar>
        </w:tblPrEx>
        <w:trPr>
          <w:gridAfter w:val="1"/>
          <w:wAfter w:w="1275" w:type="dxa"/>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1464D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2455" w:type="dxa"/>
            <w:gridSpan w:val="6"/>
            <w:tcBorders>
              <w:top w:val="nil"/>
              <w:left w:val="nil"/>
              <w:bottom w:val="single" w:color="auto" w:sz="4" w:space="0"/>
              <w:right w:val="single" w:color="auto" w:sz="4" w:space="0"/>
            </w:tcBorders>
            <w:shd w:val="clear" w:color="000000" w:fill="FFFFFF"/>
            <w:noWrap/>
            <w:vAlign w:val="center"/>
          </w:tcPr>
          <w:p w14:paraId="314D55A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646" w:type="dxa"/>
            <w:gridSpan w:val="3"/>
            <w:tcBorders>
              <w:top w:val="nil"/>
              <w:left w:val="nil"/>
              <w:bottom w:val="single" w:color="auto" w:sz="4" w:space="0"/>
              <w:right w:val="single" w:color="auto" w:sz="4" w:space="0"/>
            </w:tcBorders>
            <w:shd w:val="clear" w:color="auto" w:fill="auto"/>
            <w:noWrap/>
            <w:vAlign w:val="center"/>
          </w:tcPr>
          <w:p w14:paraId="6C210F5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w:t>
            </w:r>
          </w:p>
        </w:tc>
        <w:tc>
          <w:tcPr>
            <w:tcW w:w="1679" w:type="dxa"/>
            <w:gridSpan w:val="3"/>
            <w:tcBorders>
              <w:top w:val="nil"/>
              <w:left w:val="nil"/>
              <w:bottom w:val="single" w:color="auto" w:sz="4" w:space="0"/>
              <w:right w:val="single" w:color="auto" w:sz="4" w:space="0"/>
            </w:tcBorders>
            <w:shd w:val="clear" w:color="auto" w:fill="auto"/>
            <w:noWrap/>
            <w:vAlign w:val="center"/>
          </w:tcPr>
          <w:p w14:paraId="7A51B88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7.38</w:t>
            </w:r>
          </w:p>
        </w:tc>
        <w:tc>
          <w:tcPr>
            <w:tcW w:w="1679" w:type="dxa"/>
            <w:gridSpan w:val="2"/>
            <w:tcBorders>
              <w:top w:val="nil"/>
              <w:left w:val="nil"/>
              <w:bottom w:val="single" w:color="auto" w:sz="4" w:space="0"/>
              <w:right w:val="single" w:color="auto" w:sz="4" w:space="0"/>
            </w:tcBorders>
            <w:shd w:val="clear" w:color="auto" w:fill="auto"/>
            <w:noWrap/>
            <w:vAlign w:val="center"/>
          </w:tcPr>
          <w:p w14:paraId="0B6769E0">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0CCAF9CC">
            <w:pPr>
              <w:jc w:val="right"/>
              <w:rPr>
                <w:rFonts w:hint="eastAsia" w:ascii="宋体" w:hAnsi="宋体" w:eastAsia="宋体" w:cs="宋体"/>
                <w:kern w:val="0"/>
                <w:sz w:val="24"/>
                <w:szCs w:val="24"/>
              </w:rPr>
            </w:pPr>
          </w:p>
        </w:tc>
        <w:tc>
          <w:tcPr>
            <w:tcW w:w="1679" w:type="dxa"/>
            <w:gridSpan w:val="2"/>
            <w:tcBorders>
              <w:top w:val="nil"/>
              <w:left w:val="nil"/>
              <w:bottom w:val="single" w:color="auto" w:sz="4" w:space="0"/>
              <w:right w:val="single" w:color="auto" w:sz="4" w:space="0"/>
            </w:tcBorders>
            <w:shd w:val="clear" w:color="auto" w:fill="auto"/>
            <w:noWrap/>
            <w:vAlign w:val="center"/>
          </w:tcPr>
          <w:p w14:paraId="350AD829">
            <w:pPr>
              <w:jc w:val="right"/>
              <w:rPr>
                <w:rFonts w:hint="eastAsia" w:ascii="宋体" w:hAnsi="宋体" w:eastAsia="宋体" w:cs="宋体"/>
                <w:kern w:val="0"/>
                <w:sz w:val="24"/>
                <w:szCs w:val="24"/>
              </w:rPr>
            </w:pPr>
          </w:p>
        </w:tc>
        <w:tc>
          <w:tcPr>
            <w:tcW w:w="2308" w:type="dxa"/>
            <w:gridSpan w:val="2"/>
            <w:tcBorders>
              <w:top w:val="nil"/>
              <w:left w:val="nil"/>
              <w:bottom w:val="single" w:color="auto" w:sz="4" w:space="0"/>
              <w:right w:val="single" w:color="auto" w:sz="4" w:space="0"/>
            </w:tcBorders>
            <w:shd w:val="clear" w:color="auto" w:fill="auto"/>
            <w:noWrap/>
            <w:vAlign w:val="center"/>
          </w:tcPr>
          <w:p w14:paraId="6A997A0C">
            <w:pPr>
              <w:jc w:val="right"/>
              <w:rPr>
                <w:rFonts w:hint="eastAsia" w:ascii="宋体" w:hAnsi="宋体" w:eastAsia="宋体" w:cs="宋体"/>
                <w:kern w:val="0"/>
                <w:sz w:val="24"/>
                <w:szCs w:val="24"/>
              </w:rPr>
            </w:pPr>
          </w:p>
        </w:tc>
      </w:tr>
      <w:tr w14:paraId="62E9AC9F">
        <w:tblPrEx>
          <w:tblCellMar>
            <w:top w:w="0" w:type="dxa"/>
            <w:left w:w="108" w:type="dxa"/>
            <w:bottom w:w="0" w:type="dxa"/>
            <w:right w:w="108" w:type="dxa"/>
          </w:tblCellMar>
        </w:tblPrEx>
        <w:trPr>
          <w:gridAfter w:val="1"/>
          <w:wAfter w:w="1275" w:type="dxa"/>
          <w:trHeight w:val="630" w:hRule="atLeast"/>
        </w:trPr>
        <w:tc>
          <w:tcPr>
            <w:tcW w:w="14111" w:type="dxa"/>
            <w:gridSpan w:val="21"/>
            <w:tcBorders>
              <w:top w:val="nil"/>
              <w:left w:val="nil"/>
              <w:bottom w:val="nil"/>
              <w:right w:val="nil"/>
            </w:tcBorders>
            <w:shd w:val="clear" w:color="auto" w:fill="auto"/>
            <w:vAlign w:val="center"/>
          </w:tcPr>
          <w:p w14:paraId="3833203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3FCEDB66">
      <w:pPr>
        <w:widowControl/>
        <w:jc w:val="both"/>
        <w:rPr>
          <w:rFonts w:ascii="Times New Roman" w:hAnsi="Times New Roman" w:eastAsia="方正小标宋_GBK" w:cs="Times New Roman"/>
          <w:color w:val="000000"/>
          <w:kern w:val="0"/>
          <w:sz w:val="36"/>
          <w:szCs w:val="21"/>
        </w:rPr>
      </w:pPr>
    </w:p>
    <w:tbl>
      <w:tblPr>
        <w:tblStyle w:val="8"/>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382E131D">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4DF395BA">
            <w:pPr>
              <w:widowControl/>
              <w:jc w:val="left"/>
              <w:rPr>
                <w:rFonts w:ascii="黑体" w:hAnsi="黑体" w:eastAsia="黑体" w:cs="宋体"/>
                <w:kern w:val="0"/>
                <w:sz w:val="24"/>
                <w:szCs w:val="24"/>
              </w:rPr>
            </w:pPr>
            <w:bookmarkStart w:id="3" w:name="RANGE!A1:I22"/>
            <w:bookmarkEnd w:id="3"/>
            <w:bookmarkStart w:id="4" w:name="RANGE!A1:F16"/>
          </w:p>
        </w:tc>
        <w:tc>
          <w:tcPr>
            <w:tcW w:w="436" w:type="dxa"/>
            <w:tcBorders>
              <w:top w:val="nil"/>
              <w:left w:val="nil"/>
              <w:bottom w:val="nil"/>
              <w:right w:val="nil"/>
            </w:tcBorders>
            <w:shd w:val="clear" w:color="auto" w:fill="auto"/>
            <w:noWrap/>
            <w:vAlign w:val="center"/>
          </w:tcPr>
          <w:p w14:paraId="456A30AC">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68ADF290">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046427CA">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6416B13D">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56C2E23D">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0C55FD41">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40FEB03">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2516F52F">
            <w:pPr>
              <w:widowControl/>
              <w:jc w:val="right"/>
              <w:rPr>
                <w:rFonts w:ascii="宋体" w:hAnsi="宋体" w:eastAsia="宋体" w:cs="宋体"/>
                <w:kern w:val="0"/>
                <w:sz w:val="24"/>
                <w:szCs w:val="24"/>
              </w:rPr>
            </w:pPr>
          </w:p>
        </w:tc>
      </w:tr>
      <w:tr w14:paraId="1C267C39">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3CFDF9EF">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185FBD45">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000856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271F86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617259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4156FE1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5A5A65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BF6F9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360929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7B657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BB510A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052ECE1E">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2D37C7C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14:paraId="17402E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01DAAB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E713D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381A3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05ADB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8B2C66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AEE71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B9D92B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72CD0C8">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CB16B2F">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1D91802F">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C372469">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676A89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0EBF8615">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47ECFDF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2C0E49D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393D7C3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70B81D69">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6AE6DC41">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3994D2E7">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7EC9CA5F">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D34353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21E739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5926BA75">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118F41E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45E6451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75C85938">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342E8E4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14:paraId="1D3F4F7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14:paraId="0557627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14:paraId="0D9953F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7C8E1F3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CC0ACA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1C086A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518B229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3411" w:type="dxa"/>
            <w:gridSpan w:val="2"/>
            <w:tcBorders>
              <w:top w:val="nil"/>
              <w:left w:val="nil"/>
              <w:bottom w:val="single" w:color="auto" w:sz="4" w:space="0"/>
              <w:right w:val="single" w:color="auto" w:sz="4" w:space="0"/>
            </w:tcBorders>
            <w:shd w:val="clear" w:color="auto" w:fill="auto"/>
            <w:noWrap/>
            <w:vAlign w:val="center"/>
          </w:tcPr>
          <w:p w14:paraId="390B383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BFD3B5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0DE1EC2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47E543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7A357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7044347">
            <w:pPr>
              <w:jc w:val="right"/>
              <w:rPr>
                <w:rFonts w:ascii="宋体" w:hAnsi="宋体" w:eastAsia="宋体" w:cs="宋体"/>
                <w:kern w:val="0"/>
                <w:sz w:val="22"/>
              </w:rPr>
            </w:pPr>
          </w:p>
        </w:tc>
      </w:tr>
      <w:tr w14:paraId="78EDE00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645999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461DF83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42EA1C9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446086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6EE70D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6305576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A180EC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434622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B80FF9E">
            <w:pPr>
              <w:jc w:val="right"/>
              <w:rPr>
                <w:rFonts w:ascii="宋体" w:hAnsi="宋体" w:eastAsia="宋体" w:cs="宋体"/>
                <w:kern w:val="0"/>
                <w:sz w:val="22"/>
              </w:rPr>
            </w:pPr>
          </w:p>
        </w:tc>
      </w:tr>
      <w:tr w14:paraId="3BA9861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74FBF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7CBAEB1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3A5A91B0">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D0962D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B37651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652D202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FF414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07DB6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15F41A6">
            <w:pPr>
              <w:jc w:val="right"/>
              <w:rPr>
                <w:rFonts w:ascii="宋体" w:hAnsi="宋体" w:eastAsia="宋体" w:cs="宋体"/>
                <w:kern w:val="0"/>
                <w:sz w:val="22"/>
              </w:rPr>
            </w:pPr>
          </w:p>
        </w:tc>
      </w:tr>
      <w:tr w14:paraId="7279C31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2CFA221">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A6D7B6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11C3C34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630168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7E55B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7020ECB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BE0BB9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7AF0E1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DD5C005">
            <w:pPr>
              <w:jc w:val="right"/>
              <w:rPr>
                <w:rFonts w:ascii="宋体" w:hAnsi="宋体" w:eastAsia="宋体" w:cs="宋体"/>
                <w:kern w:val="0"/>
                <w:sz w:val="22"/>
              </w:rPr>
            </w:pPr>
          </w:p>
        </w:tc>
      </w:tr>
      <w:tr w14:paraId="107FA90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9C01CA3">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EDBDE4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7D1605B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296FC1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781DC5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42D1FC7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747E4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1134AF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0AB2E82">
            <w:pPr>
              <w:jc w:val="right"/>
              <w:rPr>
                <w:rFonts w:ascii="宋体" w:hAnsi="宋体" w:eastAsia="宋体" w:cs="宋体"/>
                <w:kern w:val="0"/>
                <w:sz w:val="22"/>
              </w:rPr>
            </w:pPr>
          </w:p>
        </w:tc>
      </w:tr>
      <w:tr w14:paraId="422B8D9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009F9A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535C48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4239672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64703A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89176B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3FE501A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2B0BD2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21A0E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34A478C">
            <w:pPr>
              <w:jc w:val="right"/>
              <w:rPr>
                <w:rFonts w:ascii="宋体" w:hAnsi="宋体" w:eastAsia="宋体" w:cs="宋体"/>
                <w:kern w:val="0"/>
                <w:sz w:val="22"/>
              </w:rPr>
            </w:pPr>
          </w:p>
        </w:tc>
      </w:tr>
      <w:tr w14:paraId="1A82B9A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CB812E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096DE8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6DD20D50">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D89C16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CB4862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5ED7575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149.31</w:t>
            </w:r>
          </w:p>
        </w:tc>
        <w:tc>
          <w:tcPr>
            <w:tcW w:w="1394" w:type="dxa"/>
            <w:tcBorders>
              <w:top w:val="nil"/>
              <w:left w:val="nil"/>
              <w:bottom w:val="single" w:color="auto" w:sz="4" w:space="0"/>
              <w:right w:val="single" w:color="auto" w:sz="4" w:space="0"/>
            </w:tcBorders>
            <w:shd w:val="clear" w:color="auto" w:fill="auto"/>
            <w:noWrap/>
            <w:vAlign w:val="center"/>
          </w:tcPr>
          <w:p w14:paraId="21BF60D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149.31</w:t>
            </w:r>
          </w:p>
        </w:tc>
        <w:tc>
          <w:tcPr>
            <w:tcW w:w="1394" w:type="dxa"/>
            <w:tcBorders>
              <w:top w:val="nil"/>
              <w:left w:val="nil"/>
              <w:bottom w:val="single" w:color="auto" w:sz="4" w:space="0"/>
              <w:right w:val="single" w:color="auto" w:sz="4" w:space="0"/>
            </w:tcBorders>
            <w:shd w:val="clear" w:color="auto" w:fill="auto"/>
            <w:noWrap/>
            <w:vAlign w:val="center"/>
          </w:tcPr>
          <w:p w14:paraId="14C7AE9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C939954">
            <w:pPr>
              <w:jc w:val="right"/>
              <w:rPr>
                <w:rFonts w:ascii="宋体" w:hAnsi="宋体" w:eastAsia="宋体" w:cs="宋体"/>
                <w:kern w:val="0"/>
                <w:sz w:val="22"/>
              </w:rPr>
            </w:pPr>
          </w:p>
        </w:tc>
      </w:tr>
      <w:tr w14:paraId="5A036F7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E09C51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FC5A34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7867EC6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663E3A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15ED7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016F6A28">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16.93</w:t>
            </w:r>
          </w:p>
        </w:tc>
        <w:tc>
          <w:tcPr>
            <w:tcW w:w="1394" w:type="dxa"/>
            <w:tcBorders>
              <w:top w:val="nil"/>
              <w:left w:val="nil"/>
              <w:bottom w:val="single" w:color="auto" w:sz="4" w:space="0"/>
              <w:right w:val="single" w:color="auto" w:sz="4" w:space="0"/>
            </w:tcBorders>
            <w:shd w:val="clear" w:color="auto" w:fill="auto"/>
            <w:noWrap/>
            <w:vAlign w:val="center"/>
          </w:tcPr>
          <w:p w14:paraId="58AEDC5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16.93</w:t>
            </w:r>
          </w:p>
        </w:tc>
        <w:tc>
          <w:tcPr>
            <w:tcW w:w="1394" w:type="dxa"/>
            <w:tcBorders>
              <w:top w:val="nil"/>
              <w:left w:val="nil"/>
              <w:bottom w:val="single" w:color="auto" w:sz="4" w:space="0"/>
              <w:right w:val="single" w:color="auto" w:sz="4" w:space="0"/>
            </w:tcBorders>
            <w:shd w:val="clear" w:color="auto" w:fill="auto"/>
            <w:noWrap/>
            <w:vAlign w:val="center"/>
          </w:tcPr>
          <w:p w14:paraId="28FD249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0E5467B">
            <w:pPr>
              <w:jc w:val="right"/>
              <w:rPr>
                <w:rFonts w:ascii="宋体" w:hAnsi="宋体" w:eastAsia="宋体" w:cs="宋体"/>
                <w:kern w:val="0"/>
                <w:sz w:val="22"/>
              </w:rPr>
            </w:pPr>
          </w:p>
        </w:tc>
      </w:tr>
      <w:tr w14:paraId="5EAA067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5826ED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B5C43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39352B9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F53153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390FD4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50E69674">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8.13</w:t>
            </w:r>
          </w:p>
        </w:tc>
        <w:tc>
          <w:tcPr>
            <w:tcW w:w="1394" w:type="dxa"/>
            <w:tcBorders>
              <w:top w:val="nil"/>
              <w:left w:val="nil"/>
              <w:bottom w:val="single" w:color="auto" w:sz="4" w:space="0"/>
              <w:right w:val="single" w:color="auto" w:sz="4" w:space="0"/>
            </w:tcBorders>
            <w:shd w:val="clear" w:color="auto" w:fill="auto"/>
            <w:noWrap/>
            <w:vAlign w:val="center"/>
          </w:tcPr>
          <w:p w14:paraId="3ABD8ABD">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8.13</w:t>
            </w:r>
          </w:p>
        </w:tc>
        <w:tc>
          <w:tcPr>
            <w:tcW w:w="1394" w:type="dxa"/>
            <w:tcBorders>
              <w:top w:val="nil"/>
              <w:left w:val="nil"/>
              <w:bottom w:val="single" w:color="auto" w:sz="4" w:space="0"/>
              <w:right w:val="single" w:color="auto" w:sz="4" w:space="0"/>
            </w:tcBorders>
            <w:shd w:val="clear" w:color="auto" w:fill="auto"/>
            <w:noWrap/>
            <w:vAlign w:val="center"/>
          </w:tcPr>
          <w:p w14:paraId="12CA2B7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A94F942">
            <w:pPr>
              <w:jc w:val="right"/>
              <w:rPr>
                <w:rFonts w:hint="eastAsia" w:ascii="宋体" w:hAnsi="宋体" w:eastAsia="宋体" w:cs="宋体"/>
                <w:kern w:val="0"/>
                <w:sz w:val="22"/>
              </w:rPr>
            </w:pPr>
          </w:p>
        </w:tc>
      </w:tr>
      <w:tr w14:paraId="703A887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86128C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4EBED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1A9D1CF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A49818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9A78B5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1D14BDD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361E02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877D14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92C990D">
            <w:pPr>
              <w:jc w:val="right"/>
              <w:rPr>
                <w:rFonts w:hint="eastAsia" w:ascii="宋体" w:hAnsi="宋体" w:eastAsia="宋体" w:cs="宋体"/>
                <w:kern w:val="0"/>
                <w:sz w:val="22"/>
              </w:rPr>
            </w:pPr>
          </w:p>
        </w:tc>
      </w:tr>
      <w:tr w14:paraId="66BAEA4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832887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51FDB8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2FF0CD9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7B5020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9AF356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6E7A3CC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E8A4F8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439AC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254DDE7">
            <w:pPr>
              <w:jc w:val="right"/>
              <w:rPr>
                <w:rFonts w:hint="eastAsia" w:ascii="宋体" w:hAnsi="宋体" w:eastAsia="宋体" w:cs="宋体"/>
                <w:kern w:val="0"/>
                <w:sz w:val="22"/>
              </w:rPr>
            </w:pPr>
          </w:p>
        </w:tc>
      </w:tr>
      <w:tr w14:paraId="39084F6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E53EF0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01D597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7AC1E2AC">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B479DB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E3AB1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28F1D55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48CB2C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2F83F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F3F3E80">
            <w:pPr>
              <w:jc w:val="right"/>
              <w:rPr>
                <w:rFonts w:hint="eastAsia" w:ascii="宋体" w:hAnsi="宋体" w:eastAsia="宋体" w:cs="宋体"/>
                <w:kern w:val="0"/>
                <w:sz w:val="22"/>
              </w:rPr>
            </w:pPr>
          </w:p>
        </w:tc>
      </w:tr>
      <w:tr w14:paraId="43CBBD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06BABE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00F2C7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497D6CC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2B22F4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8BCC2F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1E132DC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E8B94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B79CEA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39875B0">
            <w:pPr>
              <w:jc w:val="right"/>
              <w:rPr>
                <w:rFonts w:hint="eastAsia" w:ascii="宋体" w:hAnsi="宋体" w:eastAsia="宋体" w:cs="宋体"/>
                <w:kern w:val="0"/>
                <w:sz w:val="22"/>
              </w:rPr>
            </w:pPr>
          </w:p>
        </w:tc>
      </w:tr>
      <w:tr w14:paraId="33FBF57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CB0D73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FCC24B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5AD8CEB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F789A1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956A3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5281415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A97004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E0FC0A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29BC0C8">
            <w:pPr>
              <w:jc w:val="right"/>
              <w:rPr>
                <w:rFonts w:hint="eastAsia" w:ascii="宋体" w:hAnsi="宋体" w:eastAsia="宋体" w:cs="宋体"/>
                <w:kern w:val="0"/>
                <w:sz w:val="22"/>
              </w:rPr>
            </w:pPr>
          </w:p>
        </w:tc>
      </w:tr>
      <w:tr w14:paraId="2C3D61B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CF263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F89BF1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2359898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D1F435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DC5B38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22FEA9B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D3AB1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A7658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BC06133">
            <w:pPr>
              <w:jc w:val="right"/>
              <w:rPr>
                <w:rFonts w:hint="eastAsia" w:ascii="宋体" w:hAnsi="宋体" w:eastAsia="宋体" w:cs="宋体"/>
                <w:kern w:val="0"/>
                <w:sz w:val="22"/>
              </w:rPr>
            </w:pPr>
          </w:p>
        </w:tc>
      </w:tr>
      <w:tr w14:paraId="453D001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2459EA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0157C8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1A13417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10834F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3467C7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145C6DA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D0B25A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CE2948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7515795">
            <w:pPr>
              <w:jc w:val="right"/>
              <w:rPr>
                <w:rFonts w:hint="eastAsia" w:ascii="宋体" w:hAnsi="宋体" w:eastAsia="宋体" w:cs="宋体"/>
                <w:kern w:val="0"/>
                <w:sz w:val="22"/>
              </w:rPr>
            </w:pPr>
          </w:p>
        </w:tc>
      </w:tr>
      <w:tr w14:paraId="408C265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D90814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AE1592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686FF0FC">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68A46A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93EC3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1F7F3A5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640F46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E51996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2D4A5BE">
            <w:pPr>
              <w:jc w:val="right"/>
              <w:rPr>
                <w:rFonts w:hint="eastAsia" w:ascii="宋体" w:hAnsi="宋体" w:eastAsia="宋体" w:cs="宋体"/>
                <w:kern w:val="0"/>
                <w:sz w:val="22"/>
              </w:rPr>
            </w:pPr>
          </w:p>
        </w:tc>
      </w:tr>
      <w:tr w14:paraId="330561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38378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D0F20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7E51ABA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2B6C36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7DD47F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60C5583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6563B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A90A08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B64CE84">
            <w:pPr>
              <w:jc w:val="right"/>
              <w:rPr>
                <w:rFonts w:hint="eastAsia" w:ascii="宋体" w:hAnsi="宋体" w:eastAsia="宋体" w:cs="宋体"/>
                <w:kern w:val="0"/>
                <w:sz w:val="22"/>
              </w:rPr>
            </w:pPr>
          </w:p>
        </w:tc>
      </w:tr>
      <w:tr w14:paraId="1E60590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A0191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D1548F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28A326D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A9FF5E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20828C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3752E398">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7.38</w:t>
            </w:r>
          </w:p>
        </w:tc>
        <w:tc>
          <w:tcPr>
            <w:tcW w:w="1394" w:type="dxa"/>
            <w:tcBorders>
              <w:top w:val="nil"/>
              <w:left w:val="nil"/>
              <w:bottom w:val="single" w:color="auto" w:sz="4" w:space="0"/>
              <w:right w:val="single" w:color="auto" w:sz="4" w:space="0"/>
            </w:tcBorders>
            <w:shd w:val="clear" w:color="auto" w:fill="auto"/>
            <w:noWrap/>
            <w:vAlign w:val="center"/>
          </w:tcPr>
          <w:p w14:paraId="30DAB6B3">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7.38</w:t>
            </w:r>
          </w:p>
        </w:tc>
        <w:tc>
          <w:tcPr>
            <w:tcW w:w="1394" w:type="dxa"/>
            <w:tcBorders>
              <w:top w:val="nil"/>
              <w:left w:val="nil"/>
              <w:bottom w:val="single" w:color="auto" w:sz="4" w:space="0"/>
              <w:right w:val="single" w:color="auto" w:sz="4" w:space="0"/>
            </w:tcBorders>
            <w:shd w:val="clear" w:color="auto" w:fill="auto"/>
            <w:noWrap/>
            <w:vAlign w:val="center"/>
          </w:tcPr>
          <w:p w14:paraId="0D8AA68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A52C6AE">
            <w:pPr>
              <w:jc w:val="right"/>
              <w:rPr>
                <w:rFonts w:hint="eastAsia" w:ascii="宋体" w:hAnsi="宋体" w:eastAsia="宋体" w:cs="宋体"/>
                <w:kern w:val="0"/>
                <w:sz w:val="22"/>
              </w:rPr>
            </w:pPr>
          </w:p>
        </w:tc>
      </w:tr>
      <w:tr w14:paraId="2C44F1F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82B98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0C63B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76528DE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E3CB64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93732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6206ACA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2A3AA2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6386B5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A9A8F37">
            <w:pPr>
              <w:jc w:val="right"/>
              <w:rPr>
                <w:rFonts w:hint="eastAsia" w:ascii="宋体" w:hAnsi="宋体" w:eastAsia="宋体" w:cs="宋体"/>
                <w:kern w:val="0"/>
                <w:sz w:val="22"/>
              </w:rPr>
            </w:pPr>
          </w:p>
        </w:tc>
      </w:tr>
      <w:tr w14:paraId="5740EFD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13B989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D78FD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77EA4AD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2509F2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1A6844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5B4ADC7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0D0C5D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6CF92F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43D9AEC">
            <w:pPr>
              <w:jc w:val="right"/>
              <w:rPr>
                <w:rFonts w:hint="eastAsia" w:ascii="宋体" w:hAnsi="宋体" w:eastAsia="宋体" w:cs="宋体"/>
                <w:kern w:val="0"/>
                <w:sz w:val="22"/>
              </w:rPr>
            </w:pPr>
          </w:p>
        </w:tc>
      </w:tr>
      <w:tr w14:paraId="34DA934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160D4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88A55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3358596C">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72FFF0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D26C2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70461EB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F3F5A4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486666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92B1943">
            <w:pPr>
              <w:jc w:val="right"/>
              <w:rPr>
                <w:rFonts w:hint="eastAsia" w:ascii="宋体" w:hAnsi="宋体" w:eastAsia="宋体" w:cs="宋体"/>
                <w:kern w:val="0"/>
                <w:sz w:val="22"/>
              </w:rPr>
            </w:pPr>
          </w:p>
        </w:tc>
      </w:tr>
      <w:tr w14:paraId="35E299B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E31C89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130A9C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69AD8F4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09FC6D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57ED55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7D41CD3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55347A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E063D7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0A495AB">
            <w:pPr>
              <w:jc w:val="right"/>
              <w:rPr>
                <w:rFonts w:hint="eastAsia" w:ascii="宋体" w:hAnsi="宋体" w:eastAsia="宋体" w:cs="宋体"/>
                <w:kern w:val="0"/>
                <w:sz w:val="22"/>
              </w:rPr>
            </w:pPr>
          </w:p>
        </w:tc>
      </w:tr>
      <w:tr w14:paraId="396295C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F00696D">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2DE285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37CF0F6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85B818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B59808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56E6A53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13813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3B833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251D081">
            <w:pPr>
              <w:jc w:val="right"/>
              <w:rPr>
                <w:rFonts w:hint="eastAsia" w:ascii="宋体" w:hAnsi="宋体" w:eastAsia="宋体" w:cs="宋体"/>
                <w:kern w:val="0"/>
                <w:sz w:val="22"/>
              </w:rPr>
            </w:pPr>
          </w:p>
        </w:tc>
      </w:tr>
      <w:tr w14:paraId="1BEF5D2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B2219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D68FB2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404CFC1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B00482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2BEE22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127A0CE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7D3C4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4B31972">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5075884">
            <w:pPr>
              <w:jc w:val="right"/>
              <w:rPr>
                <w:rFonts w:hint="eastAsia" w:ascii="宋体" w:hAnsi="宋体" w:eastAsia="宋体" w:cs="宋体"/>
                <w:kern w:val="0"/>
                <w:sz w:val="22"/>
              </w:rPr>
            </w:pPr>
          </w:p>
        </w:tc>
      </w:tr>
      <w:tr w14:paraId="192201F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E9592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8E2C61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719392F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83BE2E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A4275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5043A80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EA3BF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631251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46DC7D6">
            <w:pPr>
              <w:jc w:val="right"/>
              <w:rPr>
                <w:rFonts w:hint="eastAsia" w:ascii="宋体" w:hAnsi="宋体" w:eastAsia="宋体" w:cs="宋体"/>
                <w:kern w:val="0"/>
                <w:sz w:val="22"/>
              </w:rPr>
            </w:pPr>
          </w:p>
        </w:tc>
      </w:tr>
      <w:tr w14:paraId="111AEFF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85F77A">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18E4227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69FF325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3411" w:type="dxa"/>
            <w:gridSpan w:val="2"/>
            <w:tcBorders>
              <w:top w:val="nil"/>
              <w:left w:val="nil"/>
              <w:bottom w:val="single" w:color="auto" w:sz="4" w:space="0"/>
              <w:right w:val="single" w:color="auto" w:sz="4" w:space="0"/>
            </w:tcBorders>
            <w:shd w:val="clear" w:color="auto" w:fill="auto"/>
            <w:noWrap/>
            <w:vAlign w:val="center"/>
          </w:tcPr>
          <w:p w14:paraId="7DE6613C">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6CF159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4D7120B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1394" w:type="dxa"/>
            <w:tcBorders>
              <w:top w:val="nil"/>
              <w:left w:val="nil"/>
              <w:bottom w:val="single" w:color="auto" w:sz="4" w:space="0"/>
              <w:right w:val="single" w:color="auto" w:sz="4" w:space="0"/>
            </w:tcBorders>
            <w:shd w:val="clear" w:color="auto" w:fill="auto"/>
            <w:noWrap/>
            <w:vAlign w:val="center"/>
          </w:tcPr>
          <w:p w14:paraId="7084695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1394" w:type="dxa"/>
            <w:tcBorders>
              <w:top w:val="nil"/>
              <w:left w:val="nil"/>
              <w:bottom w:val="single" w:color="auto" w:sz="4" w:space="0"/>
              <w:right w:val="single" w:color="auto" w:sz="4" w:space="0"/>
            </w:tcBorders>
            <w:shd w:val="clear" w:color="auto" w:fill="auto"/>
            <w:noWrap/>
            <w:vAlign w:val="center"/>
          </w:tcPr>
          <w:p w14:paraId="0A0EAC7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6196B83">
            <w:pPr>
              <w:jc w:val="right"/>
              <w:rPr>
                <w:rFonts w:ascii="宋体" w:hAnsi="宋体" w:eastAsia="宋体" w:cs="宋体"/>
                <w:b/>
                <w:bCs/>
                <w:kern w:val="0"/>
                <w:sz w:val="22"/>
              </w:rPr>
            </w:pPr>
          </w:p>
        </w:tc>
      </w:tr>
      <w:tr w14:paraId="1C9F09E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EF4CD1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2F605A2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5C7307A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AF4C6D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280EE8F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51A3BF4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923EBF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CECF77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A130BBD">
            <w:pPr>
              <w:jc w:val="right"/>
              <w:rPr>
                <w:rFonts w:ascii="宋体" w:hAnsi="宋体" w:eastAsia="宋体" w:cs="宋体"/>
                <w:kern w:val="0"/>
                <w:sz w:val="22"/>
              </w:rPr>
            </w:pPr>
          </w:p>
        </w:tc>
      </w:tr>
      <w:tr w14:paraId="5EFA01C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1440B6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856A44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360A3AA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CA2C7B5">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F388CC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7A76067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456023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D57647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E585544">
            <w:pPr>
              <w:jc w:val="right"/>
              <w:rPr>
                <w:rFonts w:ascii="宋体" w:hAnsi="宋体" w:eastAsia="宋体" w:cs="宋体"/>
                <w:kern w:val="0"/>
                <w:sz w:val="22"/>
              </w:rPr>
            </w:pPr>
          </w:p>
        </w:tc>
      </w:tr>
      <w:tr w14:paraId="5D65C89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651170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6319086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0D91A9C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9D1056E">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6339A6C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25CEDBC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441603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754324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227D3CE">
            <w:pPr>
              <w:jc w:val="right"/>
              <w:rPr>
                <w:rFonts w:ascii="宋体" w:hAnsi="宋体" w:eastAsia="宋体" w:cs="宋体"/>
                <w:kern w:val="0"/>
                <w:sz w:val="22"/>
              </w:rPr>
            </w:pPr>
          </w:p>
        </w:tc>
      </w:tr>
      <w:tr w14:paraId="3F455D9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2475AE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93EF3D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53E2C6C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1ECB914">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16F623E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3083AE7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356AE8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75806B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5EF31E6">
            <w:pPr>
              <w:jc w:val="right"/>
              <w:rPr>
                <w:rFonts w:ascii="宋体" w:hAnsi="宋体" w:eastAsia="宋体" w:cs="宋体"/>
                <w:kern w:val="0"/>
                <w:sz w:val="22"/>
              </w:rPr>
            </w:pPr>
          </w:p>
        </w:tc>
      </w:tr>
      <w:tr w14:paraId="48E2AC3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7F97E21C">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550F266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2F64953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3411" w:type="dxa"/>
            <w:gridSpan w:val="2"/>
            <w:tcBorders>
              <w:top w:val="nil"/>
              <w:left w:val="nil"/>
              <w:bottom w:val="single" w:color="auto" w:sz="4" w:space="0"/>
              <w:right w:val="single" w:color="auto" w:sz="4" w:space="0"/>
            </w:tcBorders>
            <w:shd w:val="clear" w:color="000000" w:fill="FFFFFF"/>
            <w:noWrap/>
            <w:vAlign w:val="center"/>
          </w:tcPr>
          <w:p w14:paraId="069727B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5CD9C2A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098D8DC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1394" w:type="dxa"/>
            <w:tcBorders>
              <w:top w:val="nil"/>
              <w:left w:val="nil"/>
              <w:bottom w:val="single" w:color="auto" w:sz="4" w:space="0"/>
              <w:right w:val="single" w:color="auto" w:sz="4" w:space="0"/>
            </w:tcBorders>
            <w:shd w:val="clear" w:color="000000" w:fill="FFFFFF"/>
            <w:noWrap/>
            <w:vAlign w:val="center"/>
          </w:tcPr>
          <w:p w14:paraId="3593A1C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181.75</w:t>
            </w:r>
          </w:p>
        </w:tc>
        <w:tc>
          <w:tcPr>
            <w:tcW w:w="1394" w:type="dxa"/>
            <w:tcBorders>
              <w:top w:val="nil"/>
              <w:left w:val="nil"/>
              <w:bottom w:val="single" w:color="auto" w:sz="4" w:space="0"/>
              <w:right w:val="single" w:color="auto" w:sz="4" w:space="0"/>
            </w:tcBorders>
            <w:shd w:val="clear" w:color="auto" w:fill="auto"/>
            <w:noWrap/>
            <w:vAlign w:val="center"/>
          </w:tcPr>
          <w:p w14:paraId="00C114E9">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4A7EFE2">
            <w:pPr>
              <w:jc w:val="right"/>
              <w:rPr>
                <w:rFonts w:ascii="宋体" w:hAnsi="宋体" w:eastAsia="宋体" w:cs="宋体"/>
                <w:b/>
                <w:bCs/>
                <w:kern w:val="0"/>
                <w:sz w:val="22"/>
              </w:rPr>
            </w:pPr>
          </w:p>
        </w:tc>
      </w:tr>
      <w:tr w14:paraId="30FB8B21">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18797A8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365BFDE3">
      <w:pPr>
        <w:widowControl/>
        <w:jc w:val="center"/>
        <w:rPr>
          <w:rFonts w:ascii="Times New Roman" w:hAnsi="Times New Roman" w:eastAsia="方正小标宋_GBK" w:cs="Times New Roman"/>
          <w:kern w:val="0"/>
          <w:sz w:val="36"/>
          <w:szCs w:val="36"/>
        </w:rPr>
      </w:pPr>
    </w:p>
    <w:p w14:paraId="5255C25F">
      <w:pPr>
        <w:widowControl/>
        <w:jc w:val="center"/>
        <w:rPr>
          <w:rFonts w:ascii="Times New Roman" w:hAnsi="Times New Roman" w:eastAsia="方正小标宋_GBK" w:cs="Times New Roman"/>
          <w:kern w:val="0"/>
          <w:sz w:val="36"/>
          <w:szCs w:val="36"/>
        </w:rPr>
      </w:pPr>
    </w:p>
    <w:p w14:paraId="23D2DA80">
      <w:pPr>
        <w:widowControl/>
        <w:jc w:val="center"/>
        <w:rPr>
          <w:rFonts w:ascii="Times New Roman" w:hAnsi="Times New Roman" w:eastAsia="方正小标宋_GBK" w:cs="Times New Roman"/>
          <w:kern w:val="0"/>
          <w:sz w:val="36"/>
          <w:szCs w:val="36"/>
        </w:rPr>
      </w:pPr>
    </w:p>
    <w:p w14:paraId="580B826D">
      <w:pPr>
        <w:widowControl/>
        <w:jc w:val="center"/>
        <w:rPr>
          <w:rFonts w:ascii="Times New Roman" w:hAnsi="Times New Roman" w:eastAsia="方正小标宋_GBK" w:cs="Times New Roman"/>
          <w:kern w:val="0"/>
          <w:sz w:val="36"/>
          <w:szCs w:val="36"/>
        </w:rPr>
      </w:pPr>
    </w:p>
    <w:p w14:paraId="0F32D437">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4"/>
    </w:p>
    <w:p w14:paraId="4207ABA3">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6771B72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1004"/>
        <w:gridCol w:w="3284"/>
        <w:gridCol w:w="2833"/>
        <w:gridCol w:w="3287"/>
        <w:gridCol w:w="2825"/>
      </w:tblGrid>
      <w:tr w14:paraId="755C137D">
        <w:tblPrEx>
          <w:tblCellMar>
            <w:top w:w="0" w:type="dxa"/>
            <w:left w:w="108" w:type="dxa"/>
            <w:bottom w:w="0" w:type="dxa"/>
            <w:right w:w="108" w:type="dxa"/>
          </w:tblCellMar>
        </w:tblPrEx>
        <w:trPr>
          <w:trHeight w:val="405" w:hRule="atLeast"/>
          <w:jc w:val="center"/>
        </w:trPr>
        <w:tc>
          <w:tcPr>
            <w:tcW w:w="5274"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0A83BB9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5" w:type="dxa"/>
            <w:gridSpan w:val="3"/>
            <w:tcBorders>
              <w:top w:val="single" w:color="auto" w:sz="8" w:space="0"/>
              <w:left w:val="nil"/>
              <w:bottom w:val="single" w:color="auto" w:sz="4" w:space="0"/>
              <w:right w:val="single" w:color="000000" w:sz="8" w:space="0"/>
            </w:tcBorders>
            <w:shd w:val="clear" w:color="auto" w:fill="auto"/>
            <w:vAlign w:val="center"/>
          </w:tcPr>
          <w:p w14:paraId="09CE93F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452C6A6">
        <w:tblPrEx>
          <w:tblCellMar>
            <w:top w:w="0" w:type="dxa"/>
            <w:left w:w="108" w:type="dxa"/>
            <w:bottom w:w="0" w:type="dxa"/>
            <w:right w:w="108" w:type="dxa"/>
          </w:tblCellMar>
        </w:tblPrEx>
        <w:trPr>
          <w:trHeight w:val="495" w:hRule="atLeast"/>
          <w:jc w:val="center"/>
        </w:trPr>
        <w:tc>
          <w:tcPr>
            <w:tcW w:w="1990"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2BED1C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4" w:type="dxa"/>
            <w:vMerge w:val="restart"/>
            <w:tcBorders>
              <w:top w:val="nil"/>
              <w:left w:val="single" w:color="auto" w:sz="4" w:space="0"/>
              <w:bottom w:val="single" w:color="auto" w:sz="4" w:space="0"/>
              <w:right w:val="single" w:color="auto" w:sz="4" w:space="0"/>
            </w:tcBorders>
            <w:shd w:val="clear" w:color="auto" w:fill="auto"/>
            <w:vAlign w:val="center"/>
          </w:tcPr>
          <w:p w14:paraId="55E863C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3" w:type="dxa"/>
            <w:vMerge w:val="restart"/>
            <w:tcBorders>
              <w:top w:val="nil"/>
              <w:left w:val="single" w:color="auto" w:sz="4" w:space="0"/>
              <w:bottom w:val="single" w:color="000000" w:sz="4" w:space="0"/>
              <w:right w:val="single" w:color="auto" w:sz="4" w:space="0"/>
            </w:tcBorders>
            <w:shd w:val="clear" w:color="auto" w:fill="auto"/>
            <w:vAlign w:val="center"/>
          </w:tcPr>
          <w:p w14:paraId="54DF40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7" w:type="dxa"/>
            <w:vMerge w:val="restart"/>
            <w:tcBorders>
              <w:top w:val="nil"/>
              <w:left w:val="single" w:color="auto" w:sz="4" w:space="0"/>
              <w:bottom w:val="single" w:color="000000" w:sz="4" w:space="0"/>
              <w:right w:val="single" w:color="auto" w:sz="4" w:space="0"/>
            </w:tcBorders>
            <w:shd w:val="clear" w:color="auto" w:fill="auto"/>
            <w:vAlign w:val="center"/>
          </w:tcPr>
          <w:p w14:paraId="1F51EB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5" w:type="dxa"/>
            <w:vMerge w:val="restart"/>
            <w:tcBorders>
              <w:top w:val="nil"/>
              <w:left w:val="single" w:color="auto" w:sz="4" w:space="0"/>
              <w:bottom w:val="single" w:color="000000" w:sz="4" w:space="0"/>
              <w:right w:val="single" w:color="auto" w:sz="8" w:space="0"/>
            </w:tcBorders>
            <w:shd w:val="clear" w:color="auto" w:fill="auto"/>
            <w:vAlign w:val="center"/>
          </w:tcPr>
          <w:p w14:paraId="4929D18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570957B">
        <w:tblPrEx>
          <w:tblCellMar>
            <w:top w:w="0" w:type="dxa"/>
            <w:left w:w="108" w:type="dxa"/>
            <w:bottom w:w="0" w:type="dxa"/>
            <w:right w:w="108" w:type="dxa"/>
          </w:tblCellMar>
        </w:tblPrEx>
        <w:trPr>
          <w:trHeight w:val="36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19815F05">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auto" w:sz="4" w:space="0"/>
              <w:right w:val="single" w:color="auto" w:sz="4" w:space="0"/>
            </w:tcBorders>
            <w:vAlign w:val="center"/>
          </w:tcPr>
          <w:p w14:paraId="2BDE0FAE">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14:paraId="427ACBF5">
            <w:pPr>
              <w:widowControl/>
              <w:jc w:val="left"/>
              <w:rPr>
                <w:rFonts w:ascii="Times New Roman" w:hAnsi="Times New Roman" w:eastAsia="仿宋_GB2312" w:cs="Times New Roman"/>
                <w:kern w:val="0"/>
                <w:szCs w:val="21"/>
              </w:rPr>
            </w:pPr>
          </w:p>
        </w:tc>
        <w:tc>
          <w:tcPr>
            <w:tcW w:w="3287" w:type="dxa"/>
            <w:vMerge w:val="continue"/>
            <w:tcBorders>
              <w:top w:val="nil"/>
              <w:left w:val="single" w:color="auto" w:sz="4" w:space="0"/>
              <w:bottom w:val="single" w:color="000000" w:sz="4" w:space="0"/>
              <w:right w:val="single" w:color="auto" w:sz="4" w:space="0"/>
            </w:tcBorders>
            <w:vAlign w:val="center"/>
          </w:tcPr>
          <w:p w14:paraId="2B54198F">
            <w:pPr>
              <w:widowControl/>
              <w:jc w:val="left"/>
              <w:rPr>
                <w:rFonts w:ascii="Times New Roman" w:hAnsi="Times New Roman" w:eastAsia="仿宋_GB2312" w:cs="Times New Roman"/>
                <w:kern w:val="0"/>
                <w:szCs w:val="21"/>
              </w:rPr>
            </w:pPr>
          </w:p>
        </w:tc>
        <w:tc>
          <w:tcPr>
            <w:tcW w:w="2825" w:type="dxa"/>
            <w:vMerge w:val="continue"/>
            <w:tcBorders>
              <w:top w:val="nil"/>
              <w:left w:val="single" w:color="auto" w:sz="4" w:space="0"/>
              <w:bottom w:val="single" w:color="000000" w:sz="4" w:space="0"/>
              <w:right w:val="single" w:color="auto" w:sz="8" w:space="0"/>
            </w:tcBorders>
            <w:vAlign w:val="center"/>
          </w:tcPr>
          <w:p w14:paraId="5D847A41">
            <w:pPr>
              <w:widowControl/>
              <w:jc w:val="left"/>
              <w:rPr>
                <w:rFonts w:ascii="Times New Roman" w:hAnsi="Times New Roman" w:eastAsia="仿宋_GB2312" w:cs="Times New Roman"/>
                <w:kern w:val="0"/>
                <w:szCs w:val="21"/>
              </w:rPr>
            </w:pPr>
          </w:p>
        </w:tc>
      </w:tr>
      <w:tr w14:paraId="4D9F73CE">
        <w:tblPrEx>
          <w:tblCellMar>
            <w:top w:w="0" w:type="dxa"/>
            <w:left w:w="108" w:type="dxa"/>
            <w:bottom w:w="0" w:type="dxa"/>
            <w:right w:w="108" w:type="dxa"/>
          </w:tblCellMar>
        </w:tblPrEx>
        <w:trPr>
          <w:trHeight w:val="450" w:hRule="atLeast"/>
          <w:jc w:val="center"/>
        </w:trPr>
        <w:tc>
          <w:tcPr>
            <w:tcW w:w="1990" w:type="dxa"/>
            <w:gridSpan w:val="2"/>
            <w:vMerge w:val="continue"/>
            <w:tcBorders>
              <w:top w:val="single" w:color="auto" w:sz="4" w:space="0"/>
              <w:left w:val="single" w:color="auto" w:sz="8" w:space="0"/>
              <w:bottom w:val="single" w:color="auto" w:sz="4" w:space="0"/>
              <w:right w:val="single" w:color="auto" w:sz="4" w:space="0"/>
            </w:tcBorders>
            <w:vAlign w:val="center"/>
          </w:tcPr>
          <w:p w14:paraId="15F07E24">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auto" w:sz="4" w:space="0"/>
              <w:right w:val="single" w:color="auto" w:sz="4" w:space="0"/>
            </w:tcBorders>
            <w:vAlign w:val="center"/>
          </w:tcPr>
          <w:p w14:paraId="28F26D09">
            <w:pPr>
              <w:widowControl/>
              <w:jc w:val="left"/>
              <w:rPr>
                <w:rFonts w:ascii="Times New Roman" w:hAnsi="Times New Roman" w:eastAsia="仿宋_GB2312" w:cs="Times New Roman"/>
                <w:kern w:val="0"/>
                <w:szCs w:val="21"/>
              </w:rPr>
            </w:pPr>
          </w:p>
        </w:tc>
        <w:tc>
          <w:tcPr>
            <w:tcW w:w="2833" w:type="dxa"/>
            <w:vMerge w:val="continue"/>
            <w:tcBorders>
              <w:top w:val="nil"/>
              <w:left w:val="single" w:color="auto" w:sz="4" w:space="0"/>
              <w:bottom w:val="single" w:color="000000" w:sz="4" w:space="0"/>
              <w:right w:val="single" w:color="auto" w:sz="4" w:space="0"/>
            </w:tcBorders>
            <w:vAlign w:val="center"/>
          </w:tcPr>
          <w:p w14:paraId="696C3210">
            <w:pPr>
              <w:widowControl/>
              <w:jc w:val="left"/>
              <w:rPr>
                <w:rFonts w:ascii="Times New Roman" w:hAnsi="Times New Roman" w:eastAsia="仿宋_GB2312" w:cs="Times New Roman"/>
                <w:kern w:val="0"/>
                <w:szCs w:val="21"/>
              </w:rPr>
            </w:pPr>
          </w:p>
        </w:tc>
        <w:tc>
          <w:tcPr>
            <w:tcW w:w="3287" w:type="dxa"/>
            <w:vMerge w:val="continue"/>
            <w:tcBorders>
              <w:top w:val="nil"/>
              <w:left w:val="single" w:color="auto" w:sz="4" w:space="0"/>
              <w:bottom w:val="single" w:color="000000" w:sz="4" w:space="0"/>
              <w:right w:val="single" w:color="auto" w:sz="4" w:space="0"/>
            </w:tcBorders>
            <w:vAlign w:val="center"/>
          </w:tcPr>
          <w:p w14:paraId="0A7A0255">
            <w:pPr>
              <w:widowControl/>
              <w:jc w:val="left"/>
              <w:rPr>
                <w:rFonts w:ascii="Times New Roman" w:hAnsi="Times New Roman" w:eastAsia="仿宋_GB2312" w:cs="Times New Roman"/>
                <w:kern w:val="0"/>
                <w:szCs w:val="21"/>
              </w:rPr>
            </w:pPr>
          </w:p>
        </w:tc>
        <w:tc>
          <w:tcPr>
            <w:tcW w:w="2825" w:type="dxa"/>
            <w:vMerge w:val="continue"/>
            <w:tcBorders>
              <w:top w:val="nil"/>
              <w:left w:val="single" w:color="auto" w:sz="4" w:space="0"/>
              <w:bottom w:val="single" w:color="000000" w:sz="4" w:space="0"/>
              <w:right w:val="single" w:color="auto" w:sz="8" w:space="0"/>
            </w:tcBorders>
            <w:vAlign w:val="center"/>
          </w:tcPr>
          <w:p w14:paraId="06BB19B7">
            <w:pPr>
              <w:widowControl/>
              <w:jc w:val="left"/>
              <w:rPr>
                <w:rFonts w:ascii="Times New Roman" w:hAnsi="Times New Roman" w:eastAsia="仿宋_GB2312" w:cs="Times New Roman"/>
                <w:kern w:val="0"/>
                <w:szCs w:val="21"/>
              </w:rPr>
            </w:pPr>
          </w:p>
        </w:tc>
      </w:tr>
      <w:tr w14:paraId="0C272881">
        <w:tblPrEx>
          <w:tblCellMar>
            <w:top w:w="0" w:type="dxa"/>
            <w:left w:w="108" w:type="dxa"/>
            <w:bottom w:w="0" w:type="dxa"/>
            <w:right w:w="108" w:type="dxa"/>
          </w:tblCellMar>
        </w:tblPrEx>
        <w:trPr>
          <w:trHeight w:val="450" w:hRule="atLeast"/>
          <w:jc w:val="center"/>
        </w:trPr>
        <w:tc>
          <w:tcPr>
            <w:tcW w:w="527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0357C93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3" w:type="dxa"/>
            <w:tcBorders>
              <w:top w:val="nil"/>
              <w:left w:val="nil"/>
              <w:bottom w:val="single" w:color="auto" w:sz="4" w:space="0"/>
              <w:right w:val="single" w:color="auto" w:sz="4" w:space="0"/>
            </w:tcBorders>
            <w:shd w:val="clear" w:color="auto" w:fill="auto"/>
            <w:vAlign w:val="center"/>
          </w:tcPr>
          <w:p w14:paraId="6CA1836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7" w:type="dxa"/>
            <w:tcBorders>
              <w:top w:val="nil"/>
              <w:left w:val="nil"/>
              <w:bottom w:val="single" w:color="auto" w:sz="4" w:space="0"/>
              <w:right w:val="single" w:color="auto" w:sz="4" w:space="0"/>
            </w:tcBorders>
            <w:shd w:val="clear" w:color="auto" w:fill="auto"/>
            <w:vAlign w:val="center"/>
          </w:tcPr>
          <w:p w14:paraId="46C725F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25" w:type="dxa"/>
            <w:tcBorders>
              <w:top w:val="nil"/>
              <w:left w:val="nil"/>
              <w:bottom w:val="single" w:color="auto" w:sz="4" w:space="0"/>
              <w:right w:val="single" w:color="auto" w:sz="8" w:space="0"/>
            </w:tcBorders>
            <w:shd w:val="clear" w:color="auto" w:fill="auto"/>
            <w:vAlign w:val="center"/>
          </w:tcPr>
          <w:p w14:paraId="0D0D5D6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2670E473">
        <w:tblPrEx>
          <w:tblCellMar>
            <w:top w:w="0" w:type="dxa"/>
            <w:left w:w="108" w:type="dxa"/>
            <w:bottom w:w="0" w:type="dxa"/>
            <w:right w:w="108" w:type="dxa"/>
          </w:tblCellMar>
        </w:tblPrEx>
        <w:trPr>
          <w:trHeight w:val="450" w:hRule="atLeast"/>
          <w:jc w:val="center"/>
        </w:trPr>
        <w:tc>
          <w:tcPr>
            <w:tcW w:w="527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4B9CAD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3" w:type="dxa"/>
            <w:tcBorders>
              <w:top w:val="nil"/>
              <w:left w:val="nil"/>
              <w:bottom w:val="single" w:color="auto" w:sz="4" w:space="0"/>
              <w:right w:val="single" w:color="auto" w:sz="4" w:space="0"/>
            </w:tcBorders>
            <w:shd w:val="clear" w:color="auto" w:fill="auto"/>
            <w:vAlign w:val="center"/>
          </w:tcPr>
          <w:p w14:paraId="3264C6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181.75</w:t>
            </w:r>
          </w:p>
        </w:tc>
        <w:tc>
          <w:tcPr>
            <w:tcW w:w="3287" w:type="dxa"/>
            <w:tcBorders>
              <w:top w:val="nil"/>
              <w:left w:val="nil"/>
              <w:bottom w:val="single" w:color="auto" w:sz="4" w:space="0"/>
              <w:right w:val="single" w:color="auto" w:sz="4" w:space="0"/>
            </w:tcBorders>
            <w:shd w:val="clear" w:color="auto" w:fill="auto"/>
            <w:vAlign w:val="center"/>
          </w:tcPr>
          <w:p w14:paraId="1905DC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141.75</w:t>
            </w:r>
          </w:p>
        </w:tc>
        <w:tc>
          <w:tcPr>
            <w:tcW w:w="2825" w:type="dxa"/>
            <w:tcBorders>
              <w:top w:val="nil"/>
              <w:left w:val="nil"/>
              <w:bottom w:val="single" w:color="auto" w:sz="4" w:space="0"/>
              <w:right w:val="single" w:color="auto" w:sz="8" w:space="0"/>
            </w:tcBorders>
            <w:shd w:val="clear" w:color="auto" w:fill="auto"/>
            <w:vAlign w:val="center"/>
          </w:tcPr>
          <w:p w14:paraId="4DA2F8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40.00</w:t>
            </w:r>
          </w:p>
        </w:tc>
      </w:tr>
      <w:tr w14:paraId="3B6084D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47A2B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4288" w:type="dxa"/>
            <w:gridSpan w:val="2"/>
            <w:tcBorders>
              <w:top w:val="nil"/>
              <w:left w:val="nil"/>
              <w:bottom w:val="single" w:color="auto" w:sz="4" w:space="0"/>
              <w:right w:val="single" w:color="auto" w:sz="4" w:space="0"/>
            </w:tcBorders>
            <w:shd w:val="clear" w:color="auto" w:fill="auto"/>
            <w:vAlign w:val="center"/>
          </w:tcPr>
          <w:p w14:paraId="051706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2833" w:type="dxa"/>
            <w:tcBorders>
              <w:top w:val="nil"/>
              <w:left w:val="nil"/>
              <w:bottom w:val="single" w:color="auto" w:sz="4" w:space="0"/>
              <w:right w:val="single" w:color="auto" w:sz="4" w:space="0"/>
            </w:tcBorders>
            <w:shd w:val="clear" w:color="auto" w:fill="auto"/>
            <w:vAlign w:val="center"/>
          </w:tcPr>
          <w:p w14:paraId="2E52F6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149.31</w:t>
            </w:r>
          </w:p>
        </w:tc>
        <w:tc>
          <w:tcPr>
            <w:tcW w:w="3287" w:type="dxa"/>
            <w:tcBorders>
              <w:top w:val="nil"/>
              <w:left w:val="nil"/>
              <w:bottom w:val="single" w:color="auto" w:sz="4" w:space="0"/>
              <w:right w:val="single" w:color="auto" w:sz="4" w:space="0"/>
            </w:tcBorders>
            <w:shd w:val="clear" w:color="auto" w:fill="auto"/>
            <w:vAlign w:val="center"/>
          </w:tcPr>
          <w:p w14:paraId="43FB97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109.31</w:t>
            </w:r>
          </w:p>
        </w:tc>
        <w:tc>
          <w:tcPr>
            <w:tcW w:w="2825" w:type="dxa"/>
            <w:tcBorders>
              <w:top w:val="nil"/>
              <w:left w:val="nil"/>
              <w:bottom w:val="single" w:color="auto" w:sz="4" w:space="0"/>
              <w:right w:val="single" w:color="auto" w:sz="8" w:space="0"/>
            </w:tcBorders>
            <w:shd w:val="clear" w:color="auto" w:fill="auto"/>
            <w:vAlign w:val="center"/>
          </w:tcPr>
          <w:p w14:paraId="2B6EA0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40.00</w:t>
            </w:r>
          </w:p>
        </w:tc>
      </w:tr>
      <w:tr w14:paraId="681454F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3D30D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4288" w:type="dxa"/>
            <w:gridSpan w:val="2"/>
            <w:tcBorders>
              <w:top w:val="nil"/>
              <w:left w:val="nil"/>
              <w:bottom w:val="single" w:color="auto" w:sz="4" w:space="0"/>
              <w:right w:val="single" w:color="auto" w:sz="4" w:space="0"/>
            </w:tcBorders>
            <w:shd w:val="clear" w:color="auto" w:fill="auto"/>
            <w:vAlign w:val="center"/>
          </w:tcPr>
          <w:p w14:paraId="35E52B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2833" w:type="dxa"/>
            <w:tcBorders>
              <w:top w:val="nil"/>
              <w:left w:val="nil"/>
              <w:bottom w:val="single" w:color="auto" w:sz="4" w:space="0"/>
              <w:right w:val="single" w:color="auto" w:sz="4" w:space="0"/>
            </w:tcBorders>
            <w:shd w:val="clear" w:color="auto" w:fill="auto"/>
            <w:vAlign w:val="center"/>
          </w:tcPr>
          <w:p w14:paraId="11A874A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149.31</w:t>
            </w:r>
          </w:p>
        </w:tc>
        <w:tc>
          <w:tcPr>
            <w:tcW w:w="3287" w:type="dxa"/>
            <w:tcBorders>
              <w:top w:val="nil"/>
              <w:left w:val="nil"/>
              <w:bottom w:val="single" w:color="auto" w:sz="4" w:space="0"/>
              <w:right w:val="single" w:color="auto" w:sz="4" w:space="0"/>
            </w:tcBorders>
            <w:shd w:val="clear" w:color="auto" w:fill="auto"/>
            <w:vAlign w:val="center"/>
          </w:tcPr>
          <w:p w14:paraId="664703D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109.31</w:t>
            </w:r>
          </w:p>
        </w:tc>
        <w:tc>
          <w:tcPr>
            <w:tcW w:w="2825" w:type="dxa"/>
            <w:tcBorders>
              <w:top w:val="nil"/>
              <w:left w:val="nil"/>
              <w:bottom w:val="single" w:color="auto" w:sz="4" w:space="0"/>
              <w:right w:val="single" w:color="auto" w:sz="8" w:space="0"/>
            </w:tcBorders>
            <w:shd w:val="clear" w:color="auto" w:fill="auto"/>
            <w:vAlign w:val="center"/>
          </w:tcPr>
          <w:p w14:paraId="3B638A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40.00</w:t>
            </w:r>
          </w:p>
        </w:tc>
      </w:tr>
      <w:tr w14:paraId="4C82BD0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9FDC26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2070113</w:t>
            </w:r>
          </w:p>
        </w:tc>
        <w:tc>
          <w:tcPr>
            <w:tcW w:w="4288" w:type="dxa"/>
            <w:gridSpan w:val="2"/>
            <w:tcBorders>
              <w:top w:val="nil"/>
              <w:left w:val="nil"/>
              <w:bottom w:val="single" w:color="auto" w:sz="4" w:space="0"/>
              <w:right w:val="single" w:color="auto" w:sz="4" w:space="0"/>
            </w:tcBorders>
            <w:shd w:val="clear" w:color="auto" w:fill="auto"/>
            <w:vAlign w:val="center"/>
          </w:tcPr>
          <w:p w14:paraId="17E4F0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旅游宣传</w:t>
            </w:r>
          </w:p>
        </w:tc>
        <w:tc>
          <w:tcPr>
            <w:tcW w:w="2833" w:type="dxa"/>
            <w:tcBorders>
              <w:top w:val="nil"/>
              <w:left w:val="nil"/>
              <w:bottom w:val="single" w:color="auto" w:sz="4" w:space="0"/>
              <w:right w:val="single" w:color="auto" w:sz="4" w:space="0"/>
            </w:tcBorders>
            <w:shd w:val="clear" w:color="auto" w:fill="auto"/>
            <w:vAlign w:val="center"/>
          </w:tcPr>
          <w:p w14:paraId="0BBF63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149.31</w:t>
            </w:r>
          </w:p>
        </w:tc>
        <w:tc>
          <w:tcPr>
            <w:tcW w:w="3287" w:type="dxa"/>
            <w:tcBorders>
              <w:top w:val="nil"/>
              <w:left w:val="nil"/>
              <w:bottom w:val="single" w:color="auto" w:sz="4" w:space="0"/>
              <w:right w:val="single" w:color="auto" w:sz="4" w:space="0"/>
            </w:tcBorders>
            <w:shd w:val="clear" w:color="auto" w:fill="auto"/>
            <w:vAlign w:val="center"/>
          </w:tcPr>
          <w:p w14:paraId="583A23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109.31</w:t>
            </w:r>
          </w:p>
        </w:tc>
        <w:tc>
          <w:tcPr>
            <w:tcW w:w="2825" w:type="dxa"/>
            <w:tcBorders>
              <w:top w:val="nil"/>
              <w:left w:val="nil"/>
              <w:bottom w:val="single" w:color="auto" w:sz="4" w:space="0"/>
              <w:right w:val="single" w:color="auto" w:sz="8" w:space="0"/>
            </w:tcBorders>
            <w:shd w:val="clear" w:color="auto" w:fill="auto"/>
            <w:vAlign w:val="center"/>
          </w:tcPr>
          <w:p w14:paraId="37993A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40.00</w:t>
            </w:r>
          </w:p>
        </w:tc>
      </w:tr>
      <w:tr w14:paraId="1269C05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ABE9A2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88" w:type="dxa"/>
            <w:gridSpan w:val="2"/>
            <w:tcBorders>
              <w:top w:val="nil"/>
              <w:left w:val="nil"/>
              <w:bottom w:val="single" w:color="auto" w:sz="4" w:space="0"/>
              <w:right w:val="single" w:color="auto" w:sz="4" w:space="0"/>
            </w:tcBorders>
            <w:shd w:val="clear" w:color="auto" w:fill="auto"/>
            <w:vAlign w:val="center"/>
          </w:tcPr>
          <w:p w14:paraId="66E475B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3" w:type="dxa"/>
            <w:tcBorders>
              <w:top w:val="nil"/>
              <w:left w:val="nil"/>
              <w:bottom w:val="single" w:color="auto" w:sz="4" w:space="0"/>
              <w:right w:val="single" w:color="auto" w:sz="4" w:space="0"/>
            </w:tcBorders>
            <w:shd w:val="clear" w:color="auto" w:fill="auto"/>
            <w:vAlign w:val="center"/>
          </w:tcPr>
          <w:p w14:paraId="06C27C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16.93</w:t>
            </w:r>
          </w:p>
        </w:tc>
        <w:tc>
          <w:tcPr>
            <w:tcW w:w="3287" w:type="dxa"/>
            <w:tcBorders>
              <w:top w:val="nil"/>
              <w:left w:val="nil"/>
              <w:bottom w:val="single" w:color="auto" w:sz="4" w:space="0"/>
              <w:right w:val="single" w:color="auto" w:sz="4" w:space="0"/>
            </w:tcBorders>
            <w:shd w:val="clear" w:color="auto" w:fill="auto"/>
            <w:vAlign w:val="center"/>
          </w:tcPr>
          <w:p w14:paraId="65CB10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16.93</w:t>
            </w:r>
          </w:p>
        </w:tc>
        <w:tc>
          <w:tcPr>
            <w:tcW w:w="2825" w:type="dxa"/>
            <w:tcBorders>
              <w:top w:val="nil"/>
              <w:left w:val="nil"/>
              <w:bottom w:val="single" w:color="auto" w:sz="4" w:space="0"/>
              <w:right w:val="single" w:color="auto" w:sz="8" w:space="0"/>
            </w:tcBorders>
            <w:shd w:val="clear" w:color="auto" w:fill="auto"/>
            <w:vAlign w:val="center"/>
          </w:tcPr>
          <w:p w14:paraId="2978EBE5">
            <w:pPr>
              <w:jc w:val="right"/>
              <w:rPr>
                <w:rFonts w:ascii="Times New Roman" w:hAnsi="Times New Roman" w:eastAsia="仿宋_GB2312" w:cs="Times New Roman"/>
                <w:kern w:val="0"/>
                <w:szCs w:val="21"/>
              </w:rPr>
            </w:pPr>
          </w:p>
        </w:tc>
      </w:tr>
      <w:tr w14:paraId="64BCDA0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3350D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88" w:type="dxa"/>
            <w:gridSpan w:val="2"/>
            <w:tcBorders>
              <w:top w:val="nil"/>
              <w:left w:val="nil"/>
              <w:bottom w:val="single" w:color="auto" w:sz="4" w:space="0"/>
              <w:right w:val="single" w:color="auto" w:sz="4" w:space="0"/>
            </w:tcBorders>
            <w:shd w:val="clear" w:color="auto" w:fill="auto"/>
            <w:vAlign w:val="center"/>
          </w:tcPr>
          <w:p w14:paraId="204BEE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3" w:type="dxa"/>
            <w:tcBorders>
              <w:top w:val="nil"/>
              <w:left w:val="nil"/>
              <w:bottom w:val="single" w:color="auto" w:sz="4" w:space="0"/>
              <w:right w:val="single" w:color="auto" w:sz="4" w:space="0"/>
            </w:tcBorders>
            <w:shd w:val="clear" w:color="auto" w:fill="auto"/>
            <w:vAlign w:val="center"/>
          </w:tcPr>
          <w:p w14:paraId="4F3060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16.93</w:t>
            </w:r>
          </w:p>
        </w:tc>
        <w:tc>
          <w:tcPr>
            <w:tcW w:w="3287" w:type="dxa"/>
            <w:tcBorders>
              <w:top w:val="nil"/>
              <w:left w:val="nil"/>
              <w:bottom w:val="single" w:color="auto" w:sz="4" w:space="0"/>
              <w:right w:val="single" w:color="auto" w:sz="4" w:space="0"/>
            </w:tcBorders>
            <w:shd w:val="clear" w:color="auto" w:fill="auto"/>
            <w:vAlign w:val="center"/>
          </w:tcPr>
          <w:p w14:paraId="35CD7D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16.93</w:t>
            </w:r>
          </w:p>
        </w:tc>
        <w:tc>
          <w:tcPr>
            <w:tcW w:w="2825" w:type="dxa"/>
            <w:tcBorders>
              <w:top w:val="nil"/>
              <w:left w:val="nil"/>
              <w:bottom w:val="single" w:color="auto" w:sz="4" w:space="0"/>
              <w:right w:val="single" w:color="auto" w:sz="8" w:space="0"/>
            </w:tcBorders>
            <w:shd w:val="clear" w:color="auto" w:fill="auto"/>
            <w:vAlign w:val="center"/>
          </w:tcPr>
          <w:p w14:paraId="30B657D2">
            <w:pPr>
              <w:jc w:val="right"/>
              <w:rPr>
                <w:rFonts w:ascii="Times New Roman" w:hAnsi="Times New Roman" w:eastAsia="仿宋_GB2312" w:cs="Times New Roman"/>
                <w:kern w:val="0"/>
                <w:szCs w:val="21"/>
              </w:rPr>
            </w:pPr>
          </w:p>
        </w:tc>
      </w:tr>
      <w:tr w14:paraId="0D77AC2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680DC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88" w:type="dxa"/>
            <w:gridSpan w:val="2"/>
            <w:tcBorders>
              <w:top w:val="nil"/>
              <w:left w:val="nil"/>
              <w:bottom w:val="single" w:color="auto" w:sz="4" w:space="0"/>
              <w:right w:val="single" w:color="auto" w:sz="4" w:space="0"/>
            </w:tcBorders>
            <w:shd w:val="clear" w:color="auto" w:fill="auto"/>
            <w:vAlign w:val="center"/>
          </w:tcPr>
          <w:p w14:paraId="36B8B2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833" w:type="dxa"/>
            <w:tcBorders>
              <w:top w:val="nil"/>
              <w:left w:val="nil"/>
              <w:bottom w:val="single" w:color="auto" w:sz="4" w:space="0"/>
              <w:right w:val="single" w:color="auto" w:sz="4" w:space="0"/>
            </w:tcBorders>
            <w:shd w:val="clear" w:color="auto" w:fill="auto"/>
            <w:vAlign w:val="center"/>
          </w:tcPr>
          <w:p w14:paraId="049CCF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16.93</w:t>
            </w:r>
          </w:p>
        </w:tc>
        <w:tc>
          <w:tcPr>
            <w:tcW w:w="3287" w:type="dxa"/>
            <w:tcBorders>
              <w:top w:val="nil"/>
              <w:left w:val="nil"/>
              <w:bottom w:val="single" w:color="auto" w:sz="4" w:space="0"/>
              <w:right w:val="single" w:color="auto" w:sz="4" w:space="0"/>
            </w:tcBorders>
            <w:shd w:val="clear" w:color="auto" w:fill="auto"/>
            <w:vAlign w:val="center"/>
          </w:tcPr>
          <w:p w14:paraId="4571F3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16.93</w:t>
            </w:r>
          </w:p>
        </w:tc>
        <w:tc>
          <w:tcPr>
            <w:tcW w:w="2825" w:type="dxa"/>
            <w:tcBorders>
              <w:top w:val="nil"/>
              <w:left w:val="nil"/>
              <w:bottom w:val="single" w:color="auto" w:sz="4" w:space="0"/>
              <w:right w:val="single" w:color="auto" w:sz="8" w:space="0"/>
            </w:tcBorders>
            <w:shd w:val="clear" w:color="auto" w:fill="auto"/>
            <w:vAlign w:val="center"/>
          </w:tcPr>
          <w:p w14:paraId="278D97E8">
            <w:pPr>
              <w:jc w:val="right"/>
              <w:rPr>
                <w:rFonts w:ascii="Times New Roman" w:hAnsi="Times New Roman" w:eastAsia="仿宋_GB2312" w:cs="Times New Roman"/>
                <w:kern w:val="0"/>
                <w:szCs w:val="21"/>
              </w:rPr>
            </w:pPr>
          </w:p>
        </w:tc>
      </w:tr>
      <w:tr w14:paraId="07E8658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936F0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88" w:type="dxa"/>
            <w:gridSpan w:val="2"/>
            <w:tcBorders>
              <w:top w:val="nil"/>
              <w:left w:val="nil"/>
              <w:bottom w:val="single" w:color="auto" w:sz="4" w:space="0"/>
              <w:right w:val="single" w:color="auto" w:sz="4" w:space="0"/>
            </w:tcBorders>
            <w:shd w:val="clear" w:color="auto" w:fill="auto"/>
            <w:vAlign w:val="center"/>
          </w:tcPr>
          <w:p w14:paraId="00249B5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3" w:type="dxa"/>
            <w:tcBorders>
              <w:top w:val="nil"/>
              <w:left w:val="nil"/>
              <w:bottom w:val="single" w:color="auto" w:sz="4" w:space="0"/>
              <w:right w:val="single" w:color="auto" w:sz="4" w:space="0"/>
            </w:tcBorders>
            <w:shd w:val="clear" w:color="auto" w:fill="auto"/>
            <w:vAlign w:val="center"/>
          </w:tcPr>
          <w:p w14:paraId="148EA1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w:t>
            </w:r>
          </w:p>
        </w:tc>
        <w:tc>
          <w:tcPr>
            <w:tcW w:w="3287" w:type="dxa"/>
            <w:tcBorders>
              <w:top w:val="nil"/>
              <w:left w:val="nil"/>
              <w:bottom w:val="single" w:color="auto" w:sz="4" w:space="0"/>
              <w:right w:val="single" w:color="auto" w:sz="4" w:space="0"/>
            </w:tcBorders>
            <w:shd w:val="clear" w:color="auto" w:fill="auto"/>
            <w:vAlign w:val="center"/>
          </w:tcPr>
          <w:p w14:paraId="18C57EC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w:t>
            </w:r>
          </w:p>
        </w:tc>
        <w:tc>
          <w:tcPr>
            <w:tcW w:w="2825" w:type="dxa"/>
            <w:tcBorders>
              <w:top w:val="nil"/>
              <w:left w:val="nil"/>
              <w:bottom w:val="single" w:color="auto" w:sz="4" w:space="0"/>
              <w:right w:val="single" w:color="auto" w:sz="8" w:space="0"/>
            </w:tcBorders>
            <w:shd w:val="clear" w:color="auto" w:fill="auto"/>
            <w:vAlign w:val="center"/>
          </w:tcPr>
          <w:p w14:paraId="27717EC7">
            <w:pPr>
              <w:jc w:val="right"/>
              <w:rPr>
                <w:rFonts w:ascii="Times New Roman" w:hAnsi="Times New Roman" w:eastAsia="仿宋_GB2312" w:cs="Times New Roman"/>
                <w:kern w:val="0"/>
                <w:szCs w:val="21"/>
              </w:rPr>
            </w:pPr>
          </w:p>
        </w:tc>
      </w:tr>
      <w:tr w14:paraId="0F61BEC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BA4090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88" w:type="dxa"/>
            <w:gridSpan w:val="2"/>
            <w:tcBorders>
              <w:top w:val="nil"/>
              <w:left w:val="nil"/>
              <w:bottom w:val="single" w:color="auto" w:sz="4" w:space="0"/>
              <w:right w:val="single" w:color="auto" w:sz="4" w:space="0"/>
            </w:tcBorders>
            <w:shd w:val="clear" w:color="auto" w:fill="auto"/>
            <w:vAlign w:val="center"/>
          </w:tcPr>
          <w:p w14:paraId="0006F61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3" w:type="dxa"/>
            <w:tcBorders>
              <w:top w:val="nil"/>
              <w:left w:val="nil"/>
              <w:bottom w:val="single" w:color="auto" w:sz="4" w:space="0"/>
              <w:right w:val="single" w:color="auto" w:sz="4" w:space="0"/>
            </w:tcBorders>
            <w:shd w:val="clear" w:color="auto" w:fill="auto"/>
            <w:vAlign w:val="center"/>
          </w:tcPr>
          <w:p w14:paraId="2727193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w:t>
            </w:r>
          </w:p>
        </w:tc>
        <w:tc>
          <w:tcPr>
            <w:tcW w:w="3287" w:type="dxa"/>
            <w:tcBorders>
              <w:top w:val="nil"/>
              <w:left w:val="nil"/>
              <w:bottom w:val="single" w:color="auto" w:sz="4" w:space="0"/>
              <w:right w:val="single" w:color="auto" w:sz="4" w:space="0"/>
            </w:tcBorders>
            <w:shd w:val="clear" w:color="auto" w:fill="auto"/>
            <w:vAlign w:val="center"/>
          </w:tcPr>
          <w:p w14:paraId="218BE9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w:t>
            </w:r>
          </w:p>
        </w:tc>
        <w:tc>
          <w:tcPr>
            <w:tcW w:w="2825" w:type="dxa"/>
            <w:tcBorders>
              <w:top w:val="nil"/>
              <w:left w:val="nil"/>
              <w:bottom w:val="single" w:color="auto" w:sz="4" w:space="0"/>
              <w:right w:val="single" w:color="auto" w:sz="8" w:space="0"/>
            </w:tcBorders>
            <w:shd w:val="clear" w:color="auto" w:fill="auto"/>
            <w:vAlign w:val="center"/>
          </w:tcPr>
          <w:p w14:paraId="524435B1">
            <w:pPr>
              <w:jc w:val="right"/>
              <w:rPr>
                <w:rFonts w:ascii="Times New Roman" w:hAnsi="Times New Roman" w:eastAsia="仿宋_GB2312" w:cs="Times New Roman"/>
                <w:kern w:val="0"/>
                <w:szCs w:val="21"/>
              </w:rPr>
            </w:pPr>
          </w:p>
        </w:tc>
      </w:tr>
      <w:tr w14:paraId="59E4272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EBD8D2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288" w:type="dxa"/>
            <w:gridSpan w:val="2"/>
            <w:tcBorders>
              <w:top w:val="nil"/>
              <w:left w:val="nil"/>
              <w:bottom w:val="single" w:color="auto" w:sz="4" w:space="0"/>
              <w:right w:val="single" w:color="auto" w:sz="4" w:space="0"/>
            </w:tcBorders>
            <w:shd w:val="clear" w:color="auto" w:fill="auto"/>
            <w:vAlign w:val="center"/>
          </w:tcPr>
          <w:p w14:paraId="3716CC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833" w:type="dxa"/>
            <w:tcBorders>
              <w:top w:val="nil"/>
              <w:left w:val="nil"/>
              <w:bottom w:val="single" w:color="auto" w:sz="4" w:space="0"/>
              <w:right w:val="single" w:color="auto" w:sz="4" w:space="0"/>
            </w:tcBorders>
            <w:shd w:val="clear" w:color="auto" w:fill="auto"/>
            <w:vAlign w:val="center"/>
          </w:tcPr>
          <w:p w14:paraId="14F8DF9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w:t>
            </w:r>
          </w:p>
        </w:tc>
        <w:tc>
          <w:tcPr>
            <w:tcW w:w="3287" w:type="dxa"/>
            <w:tcBorders>
              <w:top w:val="nil"/>
              <w:left w:val="nil"/>
              <w:bottom w:val="single" w:color="auto" w:sz="4" w:space="0"/>
              <w:right w:val="single" w:color="auto" w:sz="4" w:space="0"/>
            </w:tcBorders>
            <w:shd w:val="clear" w:color="auto" w:fill="auto"/>
            <w:vAlign w:val="center"/>
          </w:tcPr>
          <w:p w14:paraId="09D7F0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w:t>
            </w:r>
          </w:p>
        </w:tc>
        <w:tc>
          <w:tcPr>
            <w:tcW w:w="2825" w:type="dxa"/>
            <w:tcBorders>
              <w:top w:val="nil"/>
              <w:left w:val="nil"/>
              <w:bottom w:val="single" w:color="auto" w:sz="4" w:space="0"/>
              <w:right w:val="single" w:color="auto" w:sz="8" w:space="0"/>
            </w:tcBorders>
            <w:shd w:val="clear" w:color="auto" w:fill="auto"/>
            <w:vAlign w:val="center"/>
          </w:tcPr>
          <w:p w14:paraId="417CCA1D">
            <w:pPr>
              <w:jc w:val="right"/>
              <w:rPr>
                <w:rFonts w:ascii="Times New Roman" w:hAnsi="Times New Roman" w:eastAsia="仿宋_GB2312" w:cs="Times New Roman"/>
                <w:kern w:val="0"/>
                <w:szCs w:val="21"/>
              </w:rPr>
            </w:pPr>
          </w:p>
        </w:tc>
      </w:tr>
      <w:tr w14:paraId="678FE11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BF41C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4288" w:type="dxa"/>
            <w:gridSpan w:val="2"/>
            <w:tcBorders>
              <w:top w:val="nil"/>
              <w:left w:val="nil"/>
              <w:bottom w:val="single" w:color="auto" w:sz="4" w:space="0"/>
              <w:right w:val="single" w:color="auto" w:sz="4" w:space="0"/>
            </w:tcBorders>
            <w:shd w:val="clear" w:color="auto" w:fill="auto"/>
            <w:vAlign w:val="center"/>
          </w:tcPr>
          <w:p w14:paraId="4130D3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833" w:type="dxa"/>
            <w:tcBorders>
              <w:top w:val="nil"/>
              <w:left w:val="nil"/>
              <w:bottom w:val="single" w:color="auto" w:sz="4" w:space="0"/>
              <w:right w:val="single" w:color="auto" w:sz="4" w:space="0"/>
            </w:tcBorders>
            <w:shd w:val="clear" w:color="auto" w:fill="auto"/>
            <w:vAlign w:val="center"/>
          </w:tcPr>
          <w:p w14:paraId="2DF93B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7.38</w:t>
            </w:r>
          </w:p>
        </w:tc>
        <w:tc>
          <w:tcPr>
            <w:tcW w:w="3287" w:type="dxa"/>
            <w:tcBorders>
              <w:top w:val="nil"/>
              <w:left w:val="nil"/>
              <w:bottom w:val="single" w:color="auto" w:sz="4" w:space="0"/>
              <w:right w:val="single" w:color="auto" w:sz="4" w:space="0"/>
            </w:tcBorders>
            <w:shd w:val="clear" w:color="auto" w:fill="auto"/>
            <w:vAlign w:val="center"/>
          </w:tcPr>
          <w:p w14:paraId="25C8193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7.38</w:t>
            </w:r>
          </w:p>
        </w:tc>
        <w:tc>
          <w:tcPr>
            <w:tcW w:w="2825" w:type="dxa"/>
            <w:tcBorders>
              <w:top w:val="nil"/>
              <w:left w:val="nil"/>
              <w:bottom w:val="single" w:color="auto" w:sz="4" w:space="0"/>
              <w:right w:val="single" w:color="auto" w:sz="8" w:space="0"/>
            </w:tcBorders>
            <w:shd w:val="clear" w:color="auto" w:fill="auto"/>
            <w:vAlign w:val="center"/>
          </w:tcPr>
          <w:p w14:paraId="1FF1BDC7">
            <w:pPr>
              <w:jc w:val="right"/>
              <w:rPr>
                <w:rFonts w:ascii="Times New Roman" w:hAnsi="Times New Roman" w:eastAsia="仿宋_GB2312" w:cs="Times New Roman"/>
                <w:kern w:val="0"/>
                <w:szCs w:val="21"/>
              </w:rPr>
            </w:pPr>
          </w:p>
        </w:tc>
      </w:tr>
      <w:tr w14:paraId="41829C3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3819E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4288" w:type="dxa"/>
            <w:gridSpan w:val="2"/>
            <w:tcBorders>
              <w:top w:val="nil"/>
              <w:left w:val="nil"/>
              <w:bottom w:val="single" w:color="auto" w:sz="4" w:space="0"/>
              <w:right w:val="single" w:color="auto" w:sz="4" w:space="0"/>
            </w:tcBorders>
            <w:shd w:val="clear" w:color="auto" w:fill="auto"/>
            <w:vAlign w:val="center"/>
          </w:tcPr>
          <w:p w14:paraId="27EBA1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2833" w:type="dxa"/>
            <w:tcBorders>
              <w:top w:val="nil"/>
              <w:left w:val="nil"/>
              <w:bottom w:val="single" w:color="auto" w:sz="4" w:space="0"/>
              <w:right w:val="single" w:color="auto" w:sz="4" w:space="0"/>
            </w:tcBorders>
            <w:shd w:val="clear" w:color="auto" w:fill="auto"/>
            <w:vAlign w:val="center"/>
          </w:tcPr>
          <w:p w14:paraId="0D02C00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7.38</w:t>
            </w:r>
          </w:p>
        </w:tc>
        <w:tc>
          <w:tcPr>
            <w:tcW w:w="3287" w:type="dxa"/>
            <w:tcBorders>
              <w:top w:val="nil"/>
              <w:left w:val="nil"/>
              <w:bottom w:val="single" w:color="auto" w:sz="4" w:space="0"/>
              <w:right w:val="single" w:color="auto" w:sz="4" w:space="0"/>
            </w:tcBorders>
            <w:shd w:val="clear" w:color="auto" w:fill="auto"/>
            <w:vAlign w:val="center"/>
          </w:tcPr>
          <w:p w14:paraId="15FED4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7.38</w:t>
            </w:r>
          </w:p>
        </w:tc>
        <w:tc>
          <w:tcPr>
            <w:tcW w:w="2825" w:type="dxa"/>
            <w:tcBorders>
              <w:top w:val="nil"/>
              <w:left w:val="nil"/>
              <w:bottom w:val="single" w:color="auto" w:sz="4" w:space="0"/>
              <w:right w:val="single" w:color="auto" w:sz="8" w:space="0"/>
            </w:tcBorders>
            <w:shd w:val="clear" w:color="auto" w:fill="auto"/>
            <w:vAlign w:val="center"/>
          </w:tcPr>
          <w:p w14:paraId="253B9D57">
            <w:pPr>
              <w:jc w:val="right"/>
              <w:rPr>
                <w:rFonts w:ascii="Times New Roman" w:hAnsi="Times New Roman" w:eastAsia="仿宋_GB2312" w:cs="Times New Roman"/>
                <w:kern w:val="0"/>
                <w:szCs w:val="21"/>
              </w:rPr>
            </w:pPr>
          </w:p>
        </w:tc>
      </w:tr>
      <w:tr w14:paraId="1F9D2C5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F263E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288" w:type="dxa"/>
            <w:gridSpan w:val="2"/>
            <w:tcBorders>
              <w:top w:val="nil"/>
              <w:left w:val="nil"/>
              <w:bottom w:val="single" w:color="auto" w:sz="4" w:space="0"/>
              <w:right w:val="single" w:color="auto" w:sz="4" w:space="0"/>
            </w:tcBorders>
            <w:shd w:val="clear" w:color="auto" w:fill="auto"/>
            <w:vAlign w:val="center"/>
          </w:tcPr>
          <w:p w14:paraId="5EADE7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833" w:type="dxa"/>
            <w:tcBorders>
              <w:top w:val="nil"/>
              <w:left w:val="nil"/>
              <w:bottom w:val="single" w:color="auto" w:sz="4" w:space="0"/>
              <w:right w:val="single" w:color="auto" w:sz="4" w:space="0"/>
            </w:tcBorders>
            <w:shd w:val="clear" w:color="auto" w:fill="auto"/>
            <w:vAlign w:val="center"/>
          </w:tcPr>
          <w:p w14:paraId="12737F3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7.38</w:t>
            </w:r>
          </w:p>
        </w:tc>
        <w:tc>
          <w:tcPr>
            <w:tcW w:w="3287" w:type="dxa"/>
            <w:tcBorders>
              <w:top w:val="nil"/>
              <w:left w:val="nil"/>
              <w:bottom w:val="single" w:color="auto" w:sz="4" w:space="0"/>
              <w:right w:val="single" w:color="auto" w:sz="4" w:space="0"/>
            </w:tcBorders>
            <w:shd w:val="clear" w:color="auto" w:fill="auto"/>
            <w:vAlign w:val="center"/>
          </w:tcPr>
          <w:p w14:paraId="6B54D6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7.38</w:t>
            </w:r>
          </w:p>
        </w:tc>
        <w:tc>
          <w:tcPr>
            <w:tcW w:w="2825" w:type="dxa"/>
            <w:tcBorders>
              <w:top w:val="nil"/>
              <w:left w:val="nil"/>
              <w:bottom w:val="single" w:color="auto" w:sz="4" w:space="0"/>
              <w:right w:val="single" w:color="auto" w:sz="8" w:space="0"/>
            </w:tcBorders>
            <w:shd w:val="clear" w:color="auto" w:fill="auto"/>
            <w:vAlign w:val="center"/>
          </w:tcPr>
          <w:p w14:paraId="66387FDD">
            <w:pPr>
              <w:jc w:val="right"/>
              <w:rPr>
                <w:rFonts w:ascii="Times New Roman" w:hAnsi="Times New Roman" w:eastAsia="仿宋_GB2312" w:cs="Times New Roman"/>
                <w:kern w:val="0"/>
                <w:szCs w:val="21"/>
              </w:rPr>
            </w:pPr>
          </w:p>
        </w:tc>
      </w:tr>
      <w:tr w14:paraId="028B82F4">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95C514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144F6739">
      <w:pPr>
        <w:widowControl/>
        <w:jc w:val="left"/>
        <w:rPr>
          <w:rFonts w:ascii="Times New Roman" w:hAnsi="Times New Roman" w:eastAsia="仿宋_GB2312" w:cs="Times New Roman"/>
          <w:bCs/>
          <w:kern w:val="0"/>
          <w:szCs w:val="21"/>
        </w:rPr>
      </w:pPr>
    </w:p>
    <w:p w14:paraId="7B543CF0">
      <w:pPr>
        <w:widowControl/>
        <w:jc w:val="left"/>
        <w:rPr>
          <w:rFonts w:ascii="Times New Roman" w:hAnsi="Times New Roman" w:eastAsia="仿宋_GB2312" w:cs="Times New Roman"/>
          <w:bCs/>
          <w:kern w:val="0"/>
          <w:szCs w:val="21"/>
        </w:rPr>
      </w:pPr>
    </w:p>
    <w:tbl>
      <w:tblPr>
        <w:tblStyle w:val="8"/>
        <w:tblW w:w="0" w:type="auto"/>
        <w:tblInd w:w="0" w:type="dxa"/>
        <w:tblLayout w:type="fixed"/>
        <w:tblCellMar>
          <w:top w:w="0" w:type="dxa"/>
          <w:left w:w="108" w:type="dxa"/>
          <w:bottom w:w="0" w:type="dxa"/>
          <w:right w:w="108" w:type="dxa"/>
        </w:tblCellMar>
      </w:tblPr>
      <w:tblGrid>
        <w:gridCol w:w="1297"/>
        <w:gridCol w:w="3073"/>
        <w:gridCol w:w="1048"/>
        <w:gridCol w:w="1186"/>
        <w:gridCol w:w="2240"/>
        <w:gridCol w:w="766"/>
        <w:gridCol w:w="1187"/>
        <w:gridCol w:w="4062"/>
        <w:gridCol w:w="766"/>
      </w:tblGrid>
      <w:tr w14:paraId="2E157DA1">
        <w:tblPrEx>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noWrap/>
            <w:vAlign w:val="center"/>
          </w:tcPr>
          <w:p w14:paraId="41736898">
            <w:pPr>
              <w:widowControl/>
              <w:jc w:val="center"/>
              <w:rPr>
                <w:rFonts w:ascii="华文中宋" w:hAnsi="华文中宋" w:eastAsia="华文中宋" w:cs="宋体"/>
                <w:color w:val="000000"/>
                <w:kern w:val="0"/>
                <w:szCs w:val="32"/>
              </w:rPr>
            </w:pPr>
            <w:bookmarkStart w:id="5" w:name="RANGE!A1:I34"/>
            <w:r>
              <w:rPr>
                <w:rFonts w:hint="eastAsia" w:ascii="华文中宋" w:hAnsi="华文中宋" w:eastAsia="华文中宋" w:cs="宋体"/>
                <w:color w:val="000000"/>
                <w:kern w:val="0"/>
                <w:szCs w:val="32"/>
              </w:rPr>
              <w:t>一般公共预算财政拨款基本支出决算明细表</w:t>
            </w:r>
            <w:bookmarkEnd w:id="5"/>
          </w:p>
          <w:p w14:paraId="67E7BF5F">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12449B9B">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32F76600">
        <w:tblPrEx>
          <w:tblCellMar>
            <w:top w:w="0" w:type="dxa"/>
            <w:left w:w="108" w:type="dxa"/>
            <w:bottom w:w="0" w:type="dxa"/>
            <w:right w:w="108" w:type="dxa"/>
          </w:tblCellMar>
        </w:tblPrEx>
        <w:trPr>
          <w:trHeight w:val="113" w:hRule="atLeast"/>
        </w:trPr>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3DFC91AC">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73" w:type="dxa"/>
            <w:tcBorders>
              <w:top w:val="single" w:color="auto" w:sz="4" w:space="0"/>
              <w:left w:val="nil"/>
              <w:bottom w:val="single" w:color="auto" w:sz="4" w:space="0"/>
              <w:right w:val="single" w:color="auto" w:sz="4" w:space="0"/>
            </w:tcBorders>
            <w:shd w:val="clear" w:color="auto" w:fill="auto"/>
            <w:vAlign w:val="center"/>
          </w:tcPr>
          <w:p w14:paraId="51E4FD5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48" w:type="dxa"/>
            <w:tcBorders>
              <w:top w:val="single" w:color="auto" w:sz="4" w:space="0"/>
              <w:left w:val="nil"/>
              <w:bottom w:val="single" w:color="auto" w:sz="4" w:space="0"/>
              <w:right w:val="single" w:color="auto" w:sz="4" w:space="0"/>
            </w:tcBorders>
            <w:shd w:val="clear" w:color="auto" w:fill="auto"/>
            <w:vAlign w:val="center"/>
          </w:tcPr>
          <w:p w14:paraId="0102A6C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85" w:type="dxa"/>
            <w:tcBorders>
              <w:top w:val="single" w:color="auto" w:sz="4" w:space="0"/>
              <w:left w:val="nil"/>
              <w:bottom w:val="single" w:color="auto" w:sz="4" w:space="0"/>
              <w:right w:val="single" w:color="auto" w:sz="4" w:space="0"/>
            </w:tcBorders>
            <w:shd w:val="clear" w:color="auto" w:fill="auto"/>
            <w:vAlign w:val="center"/>
          </w:tcPr>
          <w:p w14:paraId="3A70FBF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38" w:type="dxa"/>
            <w:tcBorders>
              <w:top w:val="single" w:color="auto" w:sz="4" w:space="0"/>
              <w:left w:val="nil"/>
              <w:bottom w:val="single" w:color="auto" w:sz="4" w:space="0"/>
              <w:right w:val="single" w:color="auto" w:sz="4" w:space="0"/>
            </w:tcBorders>
            <w:shd w:val="clear" w:color="auto" w:fill="auto"/>
            <w:vAlign w:val="center"/>
          </w:tcPr>
          <w:p w14:paraId="5210832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66" w:type="dxa"/>
            <w:tcBorders>
              <w:top w:val="single" w:color="auto" w:sz="4" w:space="0"/>
              <w:left w:val="nil"/>
              <w:bottom w:val="single" w:color="auto" w:sz="4" w:space="0"/>
              <w:right w:val="single" w:color="auto" w:sz="4" w:space="0"/>
            </w:tcBorders>
            <w:shd w:val="clear" w:color="auto" w:fill="auto"/>
            <w:vAlign w:val="center"/>
          </w:tcPr>
          <w:p w14:paraId="528BB12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86" w:type="dxa"/>
            <w:tcBorders>
              <w:top w:val="single" w:color="auto" w:sz="4" w:space="0"/>
              <w:left w:val="nil"/>
              <w:bottom w:val="single" w:color="auto" w:sz="4" w:space="0"/>
              <w:right w:val="single" w:color="auto" w:sz="4" w:space="0"/>
            </w:tcBorders>
            <w:shd w:val="clear" w:color="auto" w:fill="auto"/>
            <w:vAlign w:val="center"/>
          </w:tcPr>
          <w:p w14:paraId="0EB574E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59" w:type="dxa"/>
            <w:tcBorders>
              <w:top w:val="single" w:color="auto" w:sz="4" w:space="0"/>
              <w:left w:val="nil"/>
              <w:bottom w:val="single" w:color="auto" w:sz="4" w:space="0"/>
              <w:right w:val="single" w:color="auto" w:sz="4" w:space="0"/>
            </w:tcBorders>
            <w:shd w:val="clear" w:color="auto" w:fill="auto"/>
            <w:vAlign w:val="center"/>
          </w:tcPr>
          <w:p w14:paraId="1A24CF9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66" w:type="dxa"/>
            <w:tcBorders>
              <w:top w:val="single" w:color="auto" w:sz="4" w:space="0"/>
              <w:left w:val="nil"/>
              <w:bottom w:val="single" w:color="auto" w:sz="4" w:space="0"/>
              <w:right w:val="single" w:color="auto" w:sz="4" w:space="0"/>
            </w:tcBorders>
            <w:shd w:val="clear" w:color="auto" w:fill="auto"/>
            <w:vAlign w:val="center"/>
          </w:tcPr>
          <w:p w14:paraId="6A5AF48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1D24EDCE">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5784032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073" w:type="dxa"/>
            <w:tcBorders>
              <w:top w:val="nil"/>
              <w:left w:val="nil"/>
              <w:bottom w:val="single" w:color="auto" w:sz="4" w:space="0"/>
              <w:right w:val="single" w:color="auto" w:sz="4" w:space="0"/>
            </w:tcBorders>
            <w:shd w:val="clear" w:color="auto" w:fill="auto"/>
            <w:noWrap/>
            <w:vAlign w:val="center"/>
          </w:tcPr>
          <w:p w14:paraId="40DC81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048" w:type="dxa"/>
            <w:tcBorders>
              <w:top w:val="nil"/>
              <w:left w:val="nil"/>
              <w:bottom w:val="single" w:color="auto" w:sz="4" w:space="0"/>
              <w:right w:val="single" w:color="auto" w:sz="4" w:space="0"/>
            </w:tcBorders>
            <w:shd w:val="clear" w:color="auto" w:fill="auto"/>
            <w:noWrap/>
            <w:vAlign w:val="center"/>
          </w:tcPr>
          <w:p w14:paraId="67B6B2D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125.25</w:t>
            </w:r>
          </w:p>
        </w:tc>
        <w:tc>
          <w:tcPr>
            <w:tcW w:w="1186" w:type="dxa"/>
            <w:tcBorders>
              <w:top w:val="nil"/>
              <w:left w:val="nil"/>
              <w:bottom w:val="single" w:color="auto" w:sz="4" w:space="0"/>
              <w:right w:val="single" w:color="auto" w:sz="4" w:space="0"/>
            </w:tcBorders>
            <w:shd w:val="clear" w:color="auto" w:fill="auto"/>
            <w:noWrap/>
            <w:vAlign w:val="center"/>
          </w:tcPr>
          <w:p w14:paraId="04BC46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40" w:type="dxa"/>
            <w:tcBorders>
              <w:top w:val="nil"/>
              <w:left w:val="nil"/>
              <w:bottom w:val="single" w:color="auto" w:sz="4" w:space="0"/>
              <w:right w:val="single" w:color="auto" w:sz="4" w:space="0"/>
            </w:tcBorders>
            <w:shd w:val="clear" w:color="auto" w:fill="auto"/>
            <w:noWrap/>
            <w:vAlign w:val="center"/>
          </w:tcPr>
          <w:p w14:paraId="34F52D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760" w:type="dxa"/>
            <w:tcBorders>
              <w:top w:val="nil"/>
              <w:left w:val="nil"/>
              <w:bottom w:val="single" w:color="auto" w:sz="4" w:space="0"/>
              <w:right w:val="single" w:color="auto" w:sz="4" w:space="0"/>
            </w:tcBorders>
            <w:shd w:val="clear" w:color="auto" w:fill="auto"/>
            <w:noWrap/>
            <w:vAlign w:val="center"/>
          </w:tcPr>
          <w:p w14:paraId="52D90E9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16.50</w:t>
            </w:r>
          </w:p>
        </w:tc>
        <w:tc>
          <w:tcPr>
            <w:tcW w:w="1187" w:type="dxa"/>
            <w:tcBorders>
              <w:top w:val="nil"/>
              <w:left w:val="nil"/>
              <w:bottom w:val="single" w:color="auto" w:sz="4" w:space="0"/>
              <w:right w:val="single" w:color="auto" w:sz="4" w:space="0"/>
            </w:tcBorders>
            <w:shd w:val="clear" w:color="auto" w:fill="auto"/>
            <w:noWrap/>
            <w:vAlign w:val="center"/>
          </w:tcPr>
          <w:p w14:paraId="34E47C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062" w:type="dxa"/>
            <w:tcBorders>
              <w:top w:val="nil"/>
              <w:left w:val="nil"/>
              <w:bottom w:val="single" w:color="auto" w:sz="4" w:space="0"/>
              <w:right w:val="single" w:color="auto" w:sz="4" w:space="0"/>
            </w:tcBorders>
            <w:shd w:val="clear" w:color="auto" w:fill="auto"/>
            <w:noWrap/>
            <w:vAlign w:val="center"/>
          </w:tcPr>
          <w:p w14:paraId="59238E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761" w:type="dxa"/>
            <w:tcBorders>
              <w:top w:val="nil"/>
              <w:left w:val="nil"/>
              <w:bottom w:val="single" w:color="auto" w:sz="4" w:space="0"/>
              <w:right w:val="single" w:color="auto" w:sz="4" w:space="0"/>
            </w:tcBorders>
            <w:shd w:val="clear" w:color="auto" w:fill="auto"/>
            <w:noWrap/>
            <w:vAlign w:val="center"/>
          </w:tcPr>
          <w:p w14:paraId="2C8471BE">
            <w:pPr>
              <w:jc w:val="right"/>
              <w:rPr>
                <w:rFonts w:ascii="宋体" w:hAnsi="宋体" w:eastAsia="宋体" w:cs="宋体"/>
                <w:color w:val="000000"/>
                <w:kern w:val="0"/>
                <w:szCs w:val="20"/>
              </w:rPr>
            </w:pPr>
          </w:p>
        </w:tc>
      </w:tr>
      <w:tr w14:paraId="0380554F">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9B94F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073" w:type="dxa"/>
            <w:tcBorders>
              <w:top w:val="nil"/>
              <w:left w:val="nil"/>
              <w:bottom w:val="single" w:color="auto" w:sz="4" w:space="0"/>
              <w:right w:val="single" w:color="auto" w:sz="4" w:space="0"/>
            </w:tcBorders>
            <w:shd w:val="clear" w:color="auto" w:fill="auto"/>
            <w:noWrap/>
            <w:vAlign w:val="center"/>
          </w:tcPr>
          <w:p w14:paraId="45AD48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048" w:type="dxa"/>
            <w:tcBorders>
              <w:top w:val="nil"/>
              <w:left w:val="nil"/>
              <w:bottom w:val="single" w:color="auto" w:sz="4" w:space="0"/>
              <w:right w:val="single" w:color="auto" w:sz="4" w:space="0"/>
            </w:tcBorders>
            <w:shd w:val="clear" w:color="auto" w:fill="auto"/>
            <w:noWrap/>
            <w:vAlign w:val="center"/>
          </w:tcPr>
          <w:p w14:paraId="6791495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43.54</w:t>
            </w:r>
          </w:p>
        </w:tc>
        <w:tc>
          <w:tcPr>
            <w:tcW w:w="1186" w:type="dxa"/>
            <w:tcBorders>
              <w:top w:val="nil"/>
              <w:left w:val="nil"/>
              <w:bottom w:val="single" w:color="auto" w:sz="4" w:space="0"/>
              <w:right w:val="single" w:color="auto" w:sz="4" w:space="0"/>
            </w:tcBorders>
            <w:shd w:val="clear" w:color="auto" w:fill="auto"/>
            <w:noWrap/>
            <w:vAlign w:val="center"/>
          </w:tcPr>
          <w:p w14:paraId="5F1AF2D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40" w:type="dxa"/>
            <w:tcBorders>
              <w:top w:val="nil"/>
              <w:left w:val="nil"/>
              <w:bottom w:val="single" w:color="auto" w:sz="4" w:space="0"/>
              <w:right w:val="single" w:color="auto" w:sz="4" w:space="0"/>
            </w:tcBorders>
            <w:shd w:val="clear" w:color="auto" w:fill="auto"/>
            <w:noWrap/>
            <w:vAlign w:val="center"/>
          </w:tcPr>
          <w:p w14:paraId="0B81C5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760" w:type="dxa"/>
            <w:tcBorders>
              <w:top w:val="nil"/>
              <w:left w:val="nil"/>
              <w:bottom w:val="single" w:color="auto" w:sz="4" w:space="0"/>
              <w:right w:val="single" w:color="auto" w:sz="4" w:space="0"/>
            </w:tcBorders>
            <w:shd w:val="clear" w:color="auto" w:fill="auto"/>
            <w:noWrap/>
            <w:vAlign w:val="center"/>
          </w:tcPr>
          <w:p w14:paraId="5511F97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1.61</w:t>
            </w:r>
          </w:p>
        </w:tc>
        <w:tc>
          <w:tcPr>
            <w:tcW w:w="1187" w:type="dxa"/>
            <w:tcBorders>
              <w:top w:val="nil"/>
              <w:left w:val="nil"/>
              <w:bottom w:val="single" w:color="auto" w:sz="4" w:space="0"/>
              <w:right w:val="single" w:color="auto" w:sz="4" w:space="0"/>
            </w:tcBorders>
            <w:shd w:val="clear" w:color="auto" w:fill="auto"/>
            <w:noWrap/>
            <w:vAlign w:val="center"/>
          </w:tcPr>
          <w:p w14:paraId="371EFB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062" w:type="dxa"/>
            <w:tcBorders>
              <w:top w:val="nil"/>
              <w:left w:val="nil"/>
              <w:bottom w:val="single" w:color="auto" w:sz="4" w:space="0"/>
              <w:right w:val="single" w:color="auto" w:sz="4" w:space="0"/>
            </w:tcBorders>
            <w:shd w:val="clear" w:color="auto" w:fill="auto"/>
            <w:noWrap/>
            <w:vAlign w:val="center"/>
          </w:tcPr>
          <w:p w14:paraId="498257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761" w:type="dxa"/>
            <w:tcBorders>
              <w:top w:val="nil"/>
              <w:left w:val="nil"/>
              <w:bottom w:val="single" w:color="auto" w:sz="4" w:space="0"/>
              <w:right w:val="single" w:color="auto" w:sz="4" w:space="0"/>
            </w:tcBorders>
            <w:shd w:val="clear" w:color="auto" w:fill="auto"/>
            <w:noWrap/>
            <w:vAlign w:val="center"/>
          </w:tcPr>
          <w:p w14:paraId="6B3DCF75">
            <w:pPr>
              <w:jc w:val="right"/>
              <w:rPr>
                <w:rFonts w:ascii="宋体" w:hAnsi="宋体" w:eastAsia="宋体" w:cs="宋体"/>
                <w:color w:val="000000"/>
                <w:kern w:val="0"/>
                <w:szCs w:val="20"/>
              </w:rPr>
            </w:pPr>
          </w:p>
        </w:tc>
      </w:tr>
      <w:tr w14:paraId="0AE4C925">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7DC778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073" w:type="dxa"/>
            <w:tcBorders>
              <w:top w:val="nil"/>
              <w:left w:val="nil"/>
              <w:bottom w:val="single" w:color="auto" w:sz="4" w:space="0"/>
              <w:right w:val="single" w:color="auto" w:sz="4" w:space="0"/>
            </w:tcBorders>
            <w:shd w:val="clear" w:color="auto" w:fill="auto"/>
            <w:noWrap/>
            <w:vAlign w:val="center"/>
          </w:tcPr>
          <w:p w14:paraId="71779E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048" w:type="dxa"/>
            <w:tcBorders>
              <w:top w:val="nil"/>
              <w:left w:val="nil"/>
              <w:bottom w:val="single" w:color="auto" w:sz="4" w:space="0"/>
              <w:right w:val="single" w:color="auto" w:sz="4" w:space="0"/>
            </w:tcBorders>
            <w:shd w:val="clear" w:color="auto" w:fill="auto"/>
            <w:noWrap/>
            <w:vAlign w:val="center"/>
          </w:tcPr>
          <w:p w14:paraId="5F539491">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40A066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40" w:type="dxa"/>
            <w:tcBorders>
              <w:top w:val="nil"/>
              <w:left w:val="nil"/>
              <w:bottom w:val="single" w:color="auto" w:sz="4" w:space="0"/>
              <w:right w:val="single" w:color="auto" w:sz="4" w:space="0"/>
            </w:tcBorders>
            <w:shd w:val="clear" w:color="auto" w:fill="auto"/>
            <w:noWrap/>
            <w:vAlign w:val="center"/>
          </w:tcPr>
          <w:p w14:paraId="74070D8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760" w:type="dxa"/>
            <w:tcBorders>
              <w:top w:val="nil"/>
              <w:left w:val="nil"/>
              <w:bottom w:val="single" w:color="auto" w:sz="4" w:space="0"/>
              <w:right w:val="single" w:color="auto" w:sz="4" w:space="0"/>
            </w:tcBorders>
            <w:shd w:val="clear" w:color="auto" w:fill="auto"/>
            <w:noWrap/>
            <w:vAlign w:val="center"/>
          </w:tcPr>
          <w:p w14:paraId="2FE99B2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1187" w:type="dxa"/>
            <w:tcBorders>
              <w:top w:val="nil"/>
              <w:left w:val="nil"/>
              <w:bottom w:val="single" w:color="auto" w:sz="4" w:space="0"/>
              <w:right w:val="single" w:color="auto" w:sz="4" w:space="0"/>
            </w:tcBorders>
            <w:shd w:val="clear" w:color="auto" w:fill="auto"/>
            <w:noWrap/>
            <w:vAlign w:val="center"/>
          </w:tcPr>
          <w:p w14:paraId="666563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062" w:type="dxa"/>
            <w:tcBorders>
              <w:top w:val="nil"/>
              <w:left w:val="nil"/>
              <w:bottom w:val="single" w:color="auto" w:sz="4" w:space="0"/>
              <w:right w:val="single" w:color="auto" w:sz="4" w:space="0"/>
            </w:tcBorders>
            <w:shd w:val="clear" w:color="auto" w:fill="auto"/>
            <w:noWrap/>
            <w:vAlign w:val="center"/>
          </w:tcPr>
          <w:p w14:paraId="7010D7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761" w:type="dxa"/>
            <w:tcBorders>
              <w:top w:val="nil"/>
              <w:left w:val="nil"/>
              <w:bottom w:val="single" w:color="auto" w:sz="4" w:space="0"/>
              <w:right w:val="single" w:color="auto" w:sz="4" w:space="0"/>
            </w:tcBorders>
            <w:shd w:val="clear" w:color="auto" w:fill="auto"/>
            <w:noWrap/>
            <w:vAlign w:val="center"/>
          </w:tcPr>
          <w:p w14:paraId="6BD5D144">
            <w:pPr>
              <w:jc w:val="right"/>
              <w:rPr>
                <w:rFonts w:ascii="宋体" w:hAnsi="宋体" w:eastAsia="宋体" w:cs="宋体"/>
                <w:color w:val="000000"/>
                <w:kern w:val="0"/>
                <w:szCs w:val="20"/>
              </w:rPr>
            </w:pPr>
          </w:p>
        </w:tc>
      </w:tr>
      <w:tr w14:paraId="5E85FF1B">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63F8A4F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073" w:type="dxa"/>
            <w:tcBorders>
              <w:top w:val="nil"/>
              <w:left w:val="nil"/>
              <w:bottom w:val="single" w:color="auto" w:sz="4" w:space="0"/>
              <w:right w:val="single" w:color="auto" w:sz="4" w:space="0"/>
            </w:tcBorders>
            <w:shd w:val="clear" w:color="auto" w:fill="auto"/>
            <w:noWrap/>
            <w:vAlign w:val="center"/>
          </w:tcPr>
          <w:p w14:paraId="11590E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048" w:type="dxa"/>
            <w:tcBorders>
              <w:top w:val="nil"/>
              <w:left w:val="nil"/>
              <w:bottom w:val="single" w:color="auto" w:sz="4" w:space="0"/>
              <w:right w:val="single" w:color="auto" w:sz="4" w:space="0"/>
            </w:tcBorders>
            <w:shd w:val="clear" w:color="auto" w:fill="auto"/>
            <w:noWrap/>
            <w:vAlign w:val="center"/>
          </w:tcPr>
          <w:p w14:paraId="0D60BED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14.63</w:t>
            </w:r>
          </w:p>
        </w:tc>
        <w:tc>
          <w:tcPr>
            <w:tcW w:w="1186" w:type="dxa"/>
            <w:tcBorders>
              <w:top w:val="nil"/>
              <w:left w:val="nil"/>
              <w:bottom w:val="single" w:color="auto" w:sz="4" w:space="0"/>
              <w:right w:val="single" w:color="auto" w:sz="4" w:space="0"/>
            </w:tcBorders>
            <w:shd w:val="clear" w:color="auto" w:fill="auto"/>
            <w:noWrap/>
            <w:vAlign w:val="center"/>
          </w:tcPr>
          <w:p w14:paraId="49B94B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40" w:type="dxa"/>
            <w:tcBorders>
              <w:top w:val="nil"/>
              <w:left w:val="nil"/>
              <w:bottom w:val="single" w:color="auto" w:sz="4" w:space="0"/>
              <w:right w:val="single" w:color="auto" w:sz="4" w:space="0"/>
            </w:tcBorders>
            <w:shd w:val="clear" w:color="auto" w:fill="auto"/>
            <w:noWrap/>
            <w:vAlign w:val="center"/>
          </w:tcPr>
          <w:p w14:paraId="2EC1CF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760" w:type="dxa"/>
            <w:tcBorders>
              <w:top w:val="nil"/>
              <w:left w:val="nil"/>
              <w:bottom w:val="single" w:color="auto" w:sz="4" w:space="0"/>
              <w:right w:val="single" w:color="auto" w:sz="4" w:space="0"/>
            </w:tcBorders>
            <w:shd w:val="clear" w:color="auto" w:fill="auto"/>
            <w:noWrap/>
            <w:vAlign w:val="center"/>
          </w:tcPr>
          <w:p w14:paraId="56B3916A">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0143B96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062" w:type="dxa"/>
            <w:tcBorders>
              <w:top w:val="nil"/>
              <w:left w:val="nil"/>
              <w:bottom w:val="single" w:color="auto" w:sz="4" w:space="0"/>
              <w:right w:val="single" w:color="auto" w:sz="4" w:space="0"/>
            </w:tcBorders>
            <w:shd w:val="clear" w:color="auto" w:fill="auto"/>
            <w:noWrap/>
            <w:vAlign w:val="center"/>
          </w:tcPr>
          <w:p w14:paraId="060024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761" w:type="dxa"/>
            <w:tcBorders>
              <w:top w:val="nil"/>
              <w:left w:val="nil"/>
              <w:bottom w:val="single" w:color="auto" w:sz="4" w:space="0"/>
              <w:right w:val="single" w:color="auto" w:sz="4" w:space="0"/>
            </w:tcBorders>
            <w:shd w:val="clear" w:color="auto" w:fill="auto"/>
            <w:noWrap/>
            <w:vAlign w:val="center"/>
          </w:tcPr>
          <w:p w14:paraId="72FBD2F1">
            <w:pPr>
              <w:jc w:val="right"/>
              <w:rPr>
                <w:rFonts w:ascii="宋体" w:hAnsi="宋体" w:eastAsia="宋体" w:cs="宋体"/>
                <w:color w:val="000000"/>
                <w:kern w:val="0"/>
                <w:szCs w:val="20"/>
              </w:rPr>
            </w:pPr>
          </w:p>
        </w:tc>
      </w:tr>
      <w:tr w14:paraId="4672758D">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55558A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073" w:type="dxa"/>
            <w:tcBorders>
              <w:top w:val="nil"/>
              <w:left w:val="nil"/>
              <w:bottom w:val="single" w:color="auto" w:sz="4" w:space="0"/>
              <w:right w:val="single" w:color="auto" w:sz="4" w:space="0"/>
            </w:tcBorders>
            <w:shd w:val="clear" w:color="auto" w:fill="auto"/>
            <w:noWrap/>
            <w:vAlign w:val="center"/>
          </w:tcPr>
          <w:p w14:paraId="024CB8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048" w:type="dxa"/>
            <w:tcBorders>
              <w:top w:val="nil"/>
              <w:left w:val="nil"/>
              <w:bottom w:val="single" w:color="auto" w:sz="4" w:space="0"/>
              <w:right w:val="single" w:color="auto" w:sz="4" w:space="0"/>
            </w:tcBorders>
            <w:shd w:val="clear" w:color="auto" w:fill="auto"/>
            <w:noWrap/>
            <w:vAlign w:val="center"/>
          </w:tcPr>
          <w:p w14:paraId="3D05B2E6">
            <w:pPr>
              <w:jc w:val="right"/>
              <w:rPr>
                <w:rFonts w:ascii="宋体" w:hAnsi="宋体" w:eastAsia="宋体" w:cs="宋体"/>
                <w:color w:val="000000"/>
                <w:kern w:val="0"/>
                <w:sz w:val="21"/>
                <w:szCs w:val="20"/>
                <w:lang w:val="en-US" w:eastAsia="zh-CN" w:bidi="ar-SA"/>
              </w:rPr>
            </w:pPr>
          </w:p>
        </w:tc>
        <w:tc>
          <w:tcPr>
            <w:tcW w:w="1186" w:type="dxa"/>
            <w:tcBorders>
              <w:top w:val="nil"/>
              <w:left w:val="nil"/>
              <w:bottom w:val="single" w:color="auto" w:sz="4" w:space="0"/>
              <w:right w:val="single" w:color="auto" w:sz="4" w:space="0"/>
            </w:tcBorders>
            <w:shd w:val="clear" w:color="auto" w:fill="auto"/>
            <w:noWrap/>
            <w:vAlign w:val="center"/>
          </w:tcPr>
          <w:p w14:paraId="35E7E9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40" w:type="dxa"/>
            <w:tcBorders>
              <w:top w:val="nil"/>
              <w:left w:val="nil"/>
              <w:bottom w:val="single" w:color="auto" w:sz="4" w:space="0"/>
              <w:right w:val="single" w:color="auto" w:sz="4" w:space="0"/>
            </w:tcBorders>
            <w:shd w:val="clear" w:color="auto" w:fill="auto"/>
            <w:noWrap/>
            <w:vAlign w:val="center"/>
          </w:tcPr>
          <w:p w14:paraId="06F432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760" w:type="dxa"/>
            <w:tcBorders>
              <w:top w:val="nil"/>
              <w:left w:val="nil"/>
              <w:bottom w:val="single" w:color="auto" w:sz="4" w:space="0"/>
              <w:right w:val="single" w:color="auto" w:sz="4" w:space="0"/>
            </w:tcBorders>
            <w:shd w:val="clear" w:color="auto" w:fill="auto"/>
            <w:noWrap/>
            <w:vAlign w:val="center"/>
          </w:tcPr>
          <w:p w14:paraId="0531CA68">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271832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062" w:type="dxa"/>
            <w:tcBorders>
              <w:top w:val="nil"/>
              <w:left w:val="nil"/>
              <w:bottom w:val="single" w:color="auto" w:sz="4" w:space="0"/>
              <w:right w:val="single" w:color="auto" w:sz="4" w:space="0"/>
            </w:tcBorders>
            <w:shd w:val="clear" w:color="auto" w:fill="auto"/>
            <w:noWrap/>
            <w:vAlign w:val="center"/>
          </w:tcPr>
          <w:p w14:paraId="27F5AD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761" w:type="dxa"/>
            <w:tcBorders>
              <w:top w:val="nil"/>
              <w:left w:val="nil"/>
              <w:bottom w:val="single" w:color="auto" w:sz="4" w:space="0"/>
              <w:right w:val="single" w:color="auto" w:sz="4" w:space="0"/>
            </w:tcBorders>
            <w:shd w:val="clear" w:color="auto" w:fill="auto"/>
            <w:noWrap/>
            <w:vAlign w:val="center"/>
          </w:tcPr>
          <w:p w14:paraId="2833F2FA">
            <w:pPr>
              <w:jc w:val="right"/>
              <w:rPr>
                <w:rFonts w:ascii="宋体" w:hAnsi="宋体" w:eastAsia="宋体" w:cs="宋体"/>
                <w:color w:val="000000"/>
                <w:kern w:val="0"/>
                <w:szCs w:val="20"/>
              </w:rPr>
            </w:pPr>
          </w:p>
        </w:tc>
      </w:tr>
      <w:tr w14:paraId="68F37124">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4D9346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073" w:type="dxa"/>
            <w:tcBorders>
              <w:top w:val="nil"/>
              <w:left w:val="nil"/>
              <w:bottom w:val="single" w:color="auto" w:sz="4" w:space="0"/>
              <w:right w:val="single" w:color="auto" w:sz="4" w:space="0"/>
            </w:tcBorders>
            <w:shd w:val="clear" w:color="auto" w:fill="auto"/>
            <w:noWrap/>
            <w:vAlign w:val="center"/>
          </w:tcPr>
          <w:p w14:paraId="0095D6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048" w:type="dxa"/>
            <w:tcBorders>
              <w:top w:val="nil"/>
              <w:left w:val="nil"/>
              <w:bottom w:val="single" w:color="auto" w:sz="4" w:space="0"/>
              <w:right w:val="single" w:color="auto" w:sz="4" w:space="0"/>
            </w:tcBorders>
            <w:shd w:val="clear" w:color="auto" w:fill="auto"/>
            <w:noWrap/>
            <w:vAlign w:val="center"/>
          </w:tcPr>
          <w:p w14:paraId="45F827F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34.64</w:t>
            </w:r>
          </w:p>
        </w:tc>
        <w:tc>
          <w:tcPr>
            <w:tcW w:w="1186" w:type="dxa"/>
            <w:tcBorders>
              <w:top w:val="nil"/>
              <w:left w:val="nil"/>
              <w:bottom w:val="single" w:color="auto" w:sz="4" w:space="0"/>
              <w:right w:val="single" w:color="auto" w:sz="4" w:space="0"/>
            </w:tcBorders>
            <w:shd w:val="clear" w:color="auto" w:fill="auto"/>
            <w:noWrap/>
            <w:vAlign w:val="center"/>
          </w:tcPr>
          <w:p w14:paraId="64FBF9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40" w:type="dxa"/>
            <w:tcBorders>
              <w:top w:val="nil"/>
              <w:left w:val="nil"/>
              <w:bottom w:val="single" w:color="auto" w:sz="4" w:space="0"/>
              <w:right w:val="single" w:color="auto" w:sz="4" w:space="0"/>
            </w:tcBorders>
            <w:shd w:val="clear" w:color="auto" w:fill="auto"/>
            <w:noWrap/>
            <w:vAlign w:val="center"/>
          </w:tcPr>
          <w:p w14:paraId="54D9B1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760" w:type="dxa"/>
            <w:tcBorders>
              <w:top w:val="nil"/>
              <w:left w:val="nil"/>
              <w:bottom w:val="single" w:color="auto" w:sz="4" w:space="0"/>
              <w:right w:val="single" w:color="auto" w:sz="4" w:space="0"/>
            </w:tcBorders>
            <w:shd w:val="clear" w:color="auto" w:fill="auto"/>
            <w:noWrap/>
            <w:vAlign w:val="center"/>
          </w:tcPr>
          <w:p w14:paraId="0C22768A">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4980CC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062" w:type="dxa"/>
            <w:tcBorders>
              <w:top w:val="nil"/>
              <w:left w:val="nil"/>
              <w:bottom w:val="single" w:color="auto" w:sz="4" w:space="0"/>
              <w:right w:val="single" w:color="auto" w:sz="4" w:space="0"/>
            </w:tcBorders>
            <w:shd w:val="clear" w:color="auto" w:fill="auto"/>
            <w:noWrap/>
            <w:vAlign w:val="center"/>
          </w:tcPr>
          <w:p w14:paraId="43105A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761" w:type="dxa"/>
            <w:tcBorders>
              <w:top w:val="nil"/>
              <w:left w:val="nil"/>
              <w:bottom w:val="single" w:color="auto" w:sz="4" w:space="0"/>
              <w:right w:val="single" w:color="auto" w:sz="4" w:space="0"/>
            </w:tcBorders>
            <w:shd w:val="clear" w:color="auto" w:fill="auto"/>
            <w:noWrap/>
            <w:vAlign w:val="center"/>
          </w:tcPr>
          <w:p w14:paraId="0A6B1107">
            <w:pPr>
              <w:jc w:val="right"/>
              <w:rPr>
                <w:rFonts w:ascii="宋体" w:hAnsi="宋体" w:eastAsia="宋体" w:cs="宋体"/>
                <w:color w:val="000000"/>
                <w:kern w:val="0"/>
                <w:szCs w:val="20"/>
              </w:rPr>
            </w:pPr>
          </w:p>
        </w:tc>
      </w:tr>
      <w:tr w14:paraId="22F426D5">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B9FE4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073" w:type="dxa"/>
            <w:tcBorders>
              <w:top w:val="nil"/>
              <w:left w:val="nil"/>
              <w:bottom w:val="single" w:color="auto" w:sz="4" w:space="0"/>
              <w:right w:val="single" w:color="auto" w:sz="4" w:space="0"/>
            </w:tcBorders>
            <w:shd w:val="clear" w:color="auto" w:fill="auto"/>
            <w:noWrap/>
            <w:vAlign w:val="center"/>
          </w:tcPr>
          <w:p w14:paraId="2A2CB7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048" w:type="dxa"/>
            <w:tcBorders>
              <w:top w:val="nil"/>
              <w:left w:val="nil"/>
              <w:bottom w:val="single" w:color="auto" w:sz="4" w:space="0"/>
              <w:right w:val="single" w:color="auto" w:sz="4" w:space="0"/>
            </w:tcBorders>
            <w:shd w:val="clear" w:color="auto" w:fill="auto"/>
            <w:noWrap/>
            <w:vAlign w:val="center"/>
          </w:tcPr>
          <w:p w14:paraId="1D35A45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16.93</w:t>
            </w:r>
          </w:p>
        </w:tc>
        <w:tc>
          <w:tcPr>
            <w:tcW w:w="1186" w:type="dxa"/>
            <w:tcBorders>
              <w:top w:val="nil"/>
              <w:left w:val="nil"/>
              <w:bottom w:val="single" w:color="auto" w:sz="4" w:space="0"/>
              <w:right w:val="single" w:color="auto" w:sz="4" w:space="0"/>
            </w:tcBorders>
            <w:shd w:val="clear" w:color="auto" w:fill="auto"/>
            <w:noWrap/>
            <w:vAlign w:val="center"/>
          </w:tcPr>
          <w:p w14:paraId="65474E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40" w:type="dxa"/>
            <w:tcBorders>
              <w:top w:val="nil"/>
              <w:left w:val="nil"/>
              <w:bottom w:val="single" w:color="auto" w:sz="4" w:space="0"/>
              <w:right w:val="single" w:color="auto" w:sz="4" w:space="0"/>
            </w:tcBorders>
            <w:shd w:val="clear" w:color="auto" w:fill="auto"/>
            <w:noWrap/>
            <w:vAlign w:val="center"/>
          </w:tcPr>
          <w:p w14:paraId="3DB278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760" w:type="dxa"/>
            <w:tcBorders>
              <w:top w:val="nil"/>
              <w:left w:val="nil"/>
              <w:bottom w:val="single" w:color="auto" w:sz="4" w:space="0"/>
              <w:right w:val="single" w:color="auto" w:sz="4" w:space="0"/>
            </w:tcBorders>
            <w:shd w:val="clear" w:color="auto" w:fill="auto"/>
            <w:noWrap/>
            <w:vAlign w:val="center"/>
          </w:tcPr>
          <w:p w14:paraId="7FE5EFDC">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26AE00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062" w:type="dxa"/>
            <w:tcBorders>
              <w:top w:val="nil"/>
              <w:left w:val="nil"/>
              <w:bottom w:val="single" w:color="auto" w:sz="4" w:space="0"/>
              <w:right w:val="single" w:color="auto" w:sz="4" w:space="0"/>
            </w:tcBorders>
            <w:shd w:val="clear" w:color="auto" w:fill="auto"/>
            <w:noWrap/>
            <w:vAlign w:val="center"/>
          </w:tcPr>
          <w:p w14:paraId="742BE3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761" w:type="dxa"/>
            <w:tcBorders>
              <w:top w:val="nil"/>
              <w:left w:val="nil"/>
              <w:bottom w:val="single" w:color="auto" w:sz="4" w:space="0"/>
              <w:right w:val="single" w:color="auto" w:sz="4" w:space="0"/>
            </w:tcBorders>
            <w:shd w:val="clear" w:color="auto" w:fill="auto"/>
            <w:noWrap/>
            <w:vAlign w:val="center"/>
          </w:tcPr>
          <w:p w14:paraId="6A34491A">
            <w:pPr>
              <w:jc w:val="right"/>
              <w:rPr>
                <w:rFonts w:ascii="宋体" w:hAnsi="宋体" w:eastAsia="宋体" w:cs="宋体"/>
                <w:color w:val="000000"/>
                <w:kern w:val="0"/>
                <w:szCs w:val="20"/>
              </w:rPr>
            </w:pPr>
          </w:p>
        </w:tc>
      </w:tr>
      <w:tr w14:paraId="6960F69E">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5C5C43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073" w:type="dxa"/>
            <w:tcBorders>
              <w:top w:val="nil"/>
              <w:left w:val="nil"/>
              <w:bottom w:val="single" w:color="auto" w:sz="4" w:space="0"/>
              <w:right w:val="single" w:color="auto" w:sz="4" w:space="0"/>
            </w:tcBorders>
            <w:shd w:val="clear" w:color="auto" w:fill="auto"/>
            <w:noWrap/>
            <w:vAlign w:val="center"/>
          </w:tcPr>
          <w:p w14:paraId="072803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048" w:type="dxa"/>
            <w:tcBorders>
              <w:top w:val="nil"/>
              <w:left w:val="nil"/>
              <w:bottom w:val="single" w:color="auto" w:sz="4" w:space="0"/>
              <w:right w:val="single" w:color="auto" w:sz="4" w:space="0"/>
            </w:tcBorders>
            <w:shd w:val="clear" w:color="auto" w:fill="auto"/>
            <w:noWrap/>
            <w:vAlign w:val="center"/>
          </w:tcPr>
          <w:p w14:paraId="00DE4DC5">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26386F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40" w:type="dxa"/>
            <w:tcBorders>
              <w:top w:val="nil"/>
              <w:left w:val="nil"/>
              <w:bottom w:val="single" w:color="auto" w:sz="4" w:space="0"/>
              <w:right w:val="single" w:color="auto" w:sz="4" w:space="0"/>
            </w:tcBorders>
            <w:shd w:val="clear" w:color="auto" w:fill="auto"/>
            <w:noWrap/>
            <w:vAlign w:val="center"/>
          </w:tcPr>
          <w:p w14:paraId="21EB8C8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760" w:type="dxa"/>
            <w:tcBorders>
              <w:top w:val="nil"/>
              <w:left w:val="nil"/>
              <w:bottom w:val="single" w:color="auto" w:sz="4" w:space="0"/>
              <w:right w:val="single" w:color="auto" w:sz="4" w:space="0"/>
            </w:tcBorders>
            <w:shd w:val="clear" w:color="auto" w:fill="auto"/>
            <w:noWrap/>
            <w:vAlign w:val="center"/>
          </w:tcPr>
          <w:p w14:paraId="34F8CC6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0.20</w:t>
            </w:r>
          </w:p>
        </w:tc>
        <w:tc>
          <w:tcPr>
            <w:tcW w:w="1187" w:type="dxa"/>
            <w:tcBorders>
              <w:top w:val="nil"/>
              <w:left w:val="nil"/>
              <w:bottom w:val="single" w:color="auto" w:sz="4" w:space="0"/>
              <w:right w:val="single" w:color="auto" w:sz="4" w:space="0"/>
            </w:tcBorders>
            <w:shd w:val="clear" w:color="auto" w:fill="auto"/>
            <w:noWrap/>
            <w:vAlign w:val="center"/>
          </w:tcPr>
          <w:p w14:paraId="5A00A7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062" w:type="dxa"/>
            <w:tcBorders>
              <w:top w:val="nil"/>
              <w:left w:val="nil"/>
              <w:bottom w:val="single" w:color="auto" w:sz="4" w:space="0"/>
              <w:right w:val="single" w:color="auto" w:sz="4" w:space="0"/>
            </w:tcBorders>
            <w:shd w:val="clear" w:color="auto" w:fill="auto"/>
            <w:noWrap/>
            <w:vAlign w:val="center"/>
          </w:tcPr>
          <w:p w14:paraId="722992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761" w:type="dxa"/>
            <w:tcBorders>
              <w:top w:val="nil"/>
              <w:left w:val="nil"/>
              <w:bottom w:val="single" w:color="auto" w:sz="4" w:space="0"/>
              <w:right w:val="single" w:color="auto" w:sz="4" w:space="0"/>
            </w:tcBorders>
            <w:shd w:val="clear" w:color="auto" w:fill="auto"/>
            <w:noWrap/>
            <w:vAlign w:val="center"/>
          </w:tcPr>
          <w:p w14:paraId="5580731E">
            <w:pPr>
              <w:jc w:val="right"/>
              <w:rPr>
                <w:rFonts w:ascii="宋体" w:hAnsi="宋体" w:eastAsia="宋体" w:cs="宋体"/>
                <w:color w:val="000000"/>
                <w:kern w:val="0"/>
                <w:szCs w:val="20"/>
              </w:rPr>
            </w:pPr>
          </w:p>
        </w:tc>
      </w:tr>
      <w:tr w14:paraId="615C5A53">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77AFFE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073" w:type="dxa"/>
            <w:tcBorders>
              <w:top w:val="nil"/>
              <w:left w:val="nil"/>
              <w:bottom w:val="single" w:color="auto" w:sz="4" w:space="0"/>
              <w:right w:val="single" w:color="auto" w:sz="4" w:space="0"/>
            </w:tcBorders>
            <w:shd w:val="clear" w:color="auto" w:fill="auto"/>
            <w:noWrap/>
            <w:vAlign w:val="center"/>
          </w:tcPr>
          <w:p w14:paraId="2746D1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048" w:type="dxa"/>
            <w:tcBorders>
              <w:top w:val="nil"/>
              <w:left w:val="nil"/>
              <w:bottom w:val="single" w:color="auto" w:sz="4" w:space="0"/>
              <w:right w:val="single" w:color="auto" w:sz="4" w:space="0"/>
            </w:tcBorders>
            <w:shd w:val="clear" w:color="auto" w:fill="auto"/>
            <w:noWrap/>
            <w:vAlign w:val="center"/>
          </w:tcPr>
          <w:p w14:paraId="2A85A77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8.13</w:t>
            </w:r>
          </w:p>
        </w:tc>
        <w:tc>
          <w:tcPr>
            <w:tcW w:w="1186" w:type="dxa"/>
            <w:tcBorders>
              <w:top w:val="nil"/>
              <w:left w:val="nil"/>
              <w:bottom w:val="single" w:color="auto" w:sz="4" w:space="0"/>
              <w:right w:val="single" w:color="auto" w:sz="4" w:space="0"/>
            </w:tcBorders>
            <w:shd w:val="clear" w:color="auto" w:fill="auto"/>
            <w:noWrap/>
            <w:vAlign w:val="center"/>
          </w:tcPr>
          <w:p w14:paraId="4BA23A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40" w:type="dxa"/>
            <w:tcBorders>
              <w:top w:val="nil"/>
              <w:left w:val="nil"/>
              <w:bottom w:val="single" w:color="auto" w:sz="4" w:space="0"/>
              <w:right w:val="single" w:color="auto" w:sz="4" w:space="0"/>
            </w:tcBorders>
            <w:shd w:val="clear" w:color="auto" w:fill="auto"/>
            <w:noWrap/>
            <w:vAlign w:val="center"/>
          </w:tcPr>
          <w:p w14:paraId="3F100F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760" w:type="dxa"/>
            <w:tcBorders>
              <w:top w:val="nil"/>
              <w:left w:val="nil"/>
              <w:bottom w:val="single" w:color="auto" w:sz="4" w:space="0"/>
              <w:right w:val="single" w:color="auto" w:sz="4" w:space="0"/>
            </w:tcBorders>
            <w:shd w:val="clear" w:color="auto" w:fill="auto"/>
            <w:noWrap/>
            <w:vAlign w:val="center"/>
          </w:tcPr>
          <w:p w14:paraId="575089B9">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644B26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062" w:type="dxa"/>
            <w:tcBorders>
              <w:top w:val="nil"/>
              <w:left w:val="nil"/>
              <w:bottom w:val="single" w:color="auto" w:sz="4" w:space="0"/>
              <w:right w:val="single" w:color="auto" w:sz="4" w:space="0"/>
            </w:tcBorders>
            <w:shd w:val="clear" w:color="auto" w:fill="auto"/>
            <w:noWrap/>
            <w:vAlign w:val="center"/>
          </w:tcPr>
          <w:p w14:paraId="374A81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761" w:type="dxa"/>
            <w:tcBorders>
              <w:top w:val="nil"/>
              <w:left w:val="nil"/>
              <w:bottom w:val="single" w:color="auto" w:sz="4" w:space="0"/>
              <w:right w:val="single" w:color="auto" w:sz="4" w:space="0"/>
            </w:tcBorders>
            <w:shd w:val="clear" w:color="auto" w:fill="auto"/>
            <w:noWrap/>
            <w:vAlign w:val="center"/>
          </w:tcPr>
          <w:p w14:paraId="105CB625">
            <w:pPr>
              <w:jc w:val="right"/>
              <w:rPr>
                <w:rFonts w:ascii="宋体" w:hAnsi="宋体" w:eastAsia="宋体" w:cs="宋体"/>
                <w:color w:val="000000"/>
                <w:kern w:val="0"/>
                <w:szCs w:val="20"/>
              </w:rPr>
            </w:pPr>
          </w:p>
        </w:tc>
      </w:tr>
      <w:tr w14:paraId="0CE3FAF7">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705018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073" w:type="dxa"/>
            <w:tcBorders>
              <w:top w:val="nil"/>
              <w:left w:val="nil"/>
              <w:bottom w:val="single" w:color="auto" w:sz="4" w:space="0"/>
              <w:right w:val="single" w:color="auto" w:sz="4" w:space="0"/>
            </w:tcBorders>
            <w:shd w:val="clear" w:color="auto" w:fill="auto"/>
            <w:noWrap/>
            <w:vAlign w:val="center"/>
          </w:tcPr>
          <w:p w14:paraId="0773E8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048" w:type="dxa"/>
            <w:tcBorders>
              <w:top w:val="nil"/>
              <w:left w:val="nil"/>
              <w:bottom w:val="single" w:color="auto" w:sz="4" w:space="0"/>
              <w:right w:val="single" w:color="auto" w:sz="4" w:space="0"/>
            </w:tcBorders>
            <w:shd w:val="clear" w:color="auto" w:fill="auto"/>
            <w:noWrap/>
            <w:vAlign w:val="center"/>
          </w:tcPr>
          <w:p w14:paraId="0FD2D8C1">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7F7CC9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40" w:type="dxa"/>
            <w:tcBorders>
              <w:top w:val="nil"/>
              <w:left w:val="nil"/>
              <w:bottom w:val="single" w:color="auto" w:sz="4" w:space="0"/>
              <w:right w:val="single" w:color="auto" w:sz="4" w:space="0"/>
            </w:tcBorders>
            <w:shd w:val="clear" w:color="auto" w:fill="auto"/>
            <w:noWrap/>
            <w:vAlign w:val="center"/>
          </w:tcPr>
          <w:p w14:paraId="003648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760" w:type="dxa"/>
            <w:tcBorders>
              <w:top w:val="nil"/>
              <w:left w:val="nil"/>
              <w:bottom w:val="single" w:color="auto" w:sz="4" w:space="0"/>
              <w:right w:val="single" w:color="auto" w:sz="4" w:space="0"/>
            </w:tcBorders>
            <w:shd w:val="clear" w:color="auto" w:fill="auto"/>
            <w:noWrap/>
            <w:vAlign w:val="center"/>
          </w:tcPr>
          <w:p w14:paraId="42EFC4D8">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43DC55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062" w:type="dxa"/>
            <w:tcBorders>
              <w:top w:val="nil"/>
              <w:left w:val="nil"/>
              <w:bottom w:val="single" w:color="auto" w:sz="4" w:space="0"/>
              <w:right w:val="single" w:color="auto" w:sz="4" w:space="0"/>
            </w:tcBorders>
            <w:shd w:val="clear" w:color="auto" w:fill="auto"/>
            <w:noWrap/>
            <w:vAlign w:val="center"/>
          </w:tcPr>
          <w:p w14:paraId="3621BE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761" w:type="dxa"/>
            <w:tcBorders>
              <w:top w:val="nil"/>
              <w:left w:val="nil"/>
              <w:bottom w:val="single" w:color="auto" w:sz="4" w:space="0"/>
              <w:right w:val="single" w:color="auto" w:sz="4" w:space="0"/>
            </w:tcBorders>
            <w:shd w:val="clear" w:color="auto" w:fill="auto"/>
            <w:noWrap/>
            <w:vAlign w:val="center"/>
          </w:tcPr>
          <w:p w14:paraId="1FDA5CDF">
            <w:pPr>
              <w:jc w:val="right"/>
              <w:rPr>
                <w:rFonts w:ascii="宋体" w:hAnsi="宋体" w:eastAsia="宋体" w:cs="宋体"/>
                <w:color w:val="000000"/>
                <w:kern w:val="0"/>
                <w:szCs w:val="20"/>
              </w:rPr>
            </w:pPr>
          </w:p>
        </w:tc>
      </w:tr>
      <w:tr w14:paraId="6C6CBBB0">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19F88C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073" w:type="dxa"/>
            <w:tcBorders>
              <w:top w:val="nil"/>
              <w:left w:val="nil"/>
              <w:bottom w:val="single" w:color="auto" w:sz="4" w:space="0"/>
              <w:right w:val="single" w:color="auto" w:sz="4" w:space="0"/>
            </w:tcBorders>
            <w:shd w:val="clear" w:color="auto" w:fill="auto"/>
            <w:noWrap/>
            <w:vAlign w:val="center"/>
          </w:tcPr>
          <w:p w14:paraId="5A08FB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048" w:type="dxa"/>
            <w:tcBorders>
              <w:top w:val="nil"/>
              <w:left w:val="nil"/>
              <w:bottom w:val="single" w:color="auto" w:sz="4" w:space="0"/>
              <w:right w:val="single" w:color="auto" w:sz="4" w:space="0"/>
            </w:tcBorders>
            <w:shd w:val="clear" w:color="auto" w:fill="auto"/>
            <w:noWrap/>
            <w:vAlign w:val="center"/>
          </w:tcPr>
          <w:p w14:paraId="38A3A16D">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146FDE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40" w:type="dxa"/>
            <w:tcBorders>
              <w:top w:val="nil"/>
              <w:left w:val="nil"/>
              <w:bottom w:val="single" w:color="auto" w:sz="4" w:space="0"/>
              <w:right w:val="single" w:color="auto" w:sz="4" w:space="0"/>
            </w:tcBorders>
            <w:shd w:val="clear" w:color="auto" w:fill="auto"/>
            <w:noWrap/>
            <w:vAlign w:val="center"/>
          </w:tcPr>
          <w:p w14:paraId="14717A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760" w:type="dxa"/>
            <w:tcBorders>
              <w:top w:val="nil"/>
              <w:left w:val="nil"/>
              <w:bottom w:val="single" w:color="auto" w:sz="4" w:space="0"/>
              <w:right w:val="single" w:color="auto" w:sz="4" w:space="0"/>
            </w:tcBorders>
            <w:shd w:val="clear" w:color="auto" w:fill="auto"/>
            <w:noWrap/>
            <w:vAlign w:val="center"/>
          </w:tcPr>
          <w:p w14:paraId="1F9D16C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0.12</w:t>
            </w:r>
          </w:p>
        </w:tc>
        <w:tc>
          <w:tcPr>
            <w:tcW w:w="1187" w:type="dxa"/>
            <w:tcBorders>
              <w:top w:val="nil"/>
              <w:left w:val="nil"/>
              <w:bottom w:val="single" w:color="auto" w:sz="4" w:space="0"/>
              <w:right w:val="single" w:color="auto" w:sz="4" w:space="0"/>
            </w:tcBorders>
            <w:shd w:val="clear" w:color="auto" w:fill="auto"/>
            <w:noWrap/>
            <w:vAlign w:val="center"/>
          </w:tcPr>
          <w:p w14:paraId="4C8FF9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062" w:type="dxa"/>
            <w:tcBorders>
              <w:top w:val="nil"/>
              <w:left w:val="nil"/>
              <w:bottom w:val="single" w:color="auto" w:sz="4" w:space="0"/>
              <w:right w:val="single" w:color="auto" w:sz="4" w:space="0"/>
            </w:tcBorders>
            <w:shd w:val="clear" w:color="auto" w:fill="auto"/>
            <w:noWrap/>
            <w:vAlign w:val="center"/>
          </w:tcPr>
          <w:p w14:paraId="61E2B0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761" w:type="dxa"/>
            <w:tcBorders>
              <w:top w:val="nil"/>
              <w:left w:val="nil"/>
              <w:bottom w:val="single" w:color="auto" w:sz="4" w:space="0"/>
              <w:right w:val="single" w:color="auto" w:sz="4" w:space="0"/>
            </w:tcBorders>
            <w:shd w:val="clear" w:color="auto" w:fill="auto"/>
            <w:noWrap/>
            <w:vAlign w:val="center"/>
          </w:tcPr>
          <w:p w14:paraId="025A3E7E">
            <w:pPr>
              <w:jc w:val="right"/>
              <w:rPr>
                <w:rFonts w:ascii="宋体" w:hAnsi="宋体" w:eastAsia="宋体" w:cs="宋体"/>
                <w:color w:val="000000"/>
                <w:kern w:val="0"/>
                <w:szCs w:val="20"/>
              </w:rPr>
            </w:pPr>
          </w:p>
        </w:tc>
      </w:tr>
      <w:tr w14:paraId="686AB8D5">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4A52E27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073" w:type="dxa"/>
            <w:tcBorders>
              <w:top w:val="nil"/>
              <w:left w:val="nil"/>
              <w:bottom w:val="single" w:color="auto" w:sz="4" w:space="0"/>
              <w:right w:val="single" w:color="auto" w:sz="4" w:space="0"/>
            </w:tcBorders>
            <w:shd w:val="clear" w:color="auto" w:fill="auto"/>
            <w:noWrap/>
            <w:vAlign w:val="center"/>
          </w:tcPr>
          <w:p w14:paraId="4C513EE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048" w:type="dxa"/>
            <w:tcBorders>
              <w:top w:val="nil"/>
              <w:left w:val="nil"/>
              <w:bottom w:val="single" w:color="auto" w:sz="4" w:space="0"/>
              <w:right w:val="single" w:color="auto" w:sz="4" w:space="0"/>
            </w:tcBorders>
            <w:shd w:val="clear" w:color="auto" w:fill="auto"/>
            <w:noWrap/>
            <w:vAlign w:val="center"/>
          </w:tcPr>
          <w:p w14:paraId="5D9D6AD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7.38</w:t>
            </w:r>
          </w:p>
        </w:tc>
        <w:tc>
          <w:tcPr>
            <w:tcW w:w="1186" w:type="dxa"/>
            <w:tcBorders>
              <w:top w:val="nil"/>
              <w:left w:val="nil"/>
              <w:bottom w:val="single" w:color="auto" w:sz="4" w:space="0"/>
              <w:right w:val="single" w:color="auto" w:sz="4" w:space="0"/>
            </w:tcBorders>
            <w:shd w:val="clear" w:color="auto" w:fill="auto"/>
            <w:noWrap/>
            <w:vAlign w:val="center"/>
          </w:tcPr>
          <w:p w14:paraId="06CC13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40" w:type="dxa"/>
            <w:tcBorders>
              <w:top w:val="nil"/>
              <w:left w:val="nil"/>
              <w:bottom w:val="single" w:color="auto" w:sz="4" w:space="0"/>
              <w:right w:val="single" w:color="auto" w:sz="4" w:space="0"/>
            </w:tcBorders>
            <w:shd w:val="clear" w:color="auto" w:fill="auto"/>
            <w:noWrap/>
            <w:vAlign w:val="center"/>
          </w:tcPr>
          <w:p w14:paraId="754B7A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760" w:type="dxa"/>
            <w:tcBorders>
              <w:top w:val="nil"/>
              <w:left w:val="nil"/>
              <w:bottom w:val="single" w:color="auto" w:sz="4" w:space="0"/>
              <w:right w:val="single" w:color="auto" w:sz="4" w:space="0"/>
            </w:tcBorders>
            <w:shd w:val="clear" w:color="auto" w:fill="auto"/>
            <w:noWrap/>
            <w:vAlign w:val="center"/>
          </w:tcPr>
          <w:p w14:paraId="4589CD08">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11D117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062" w:type="dxa"/>
            <w:tcBorders>
              <w:top w:val="nil"/>
              <w:left w:val="nil"/>
              <w:bottom w:val="single" w:color="auto" w:sz="4" w:space="0"/>
              <w:right w:val="single" w:color="auto" w:sz="4" w:space="0"/>
            </w:tcBorders>
            <w:shd w:val="clear" w:color="auto" w:fill="auto"/>
            <w:noWrap/>
            <w:vAlign w:val="center"/>
          </w:tcPr>
          <w:p w14:paraId="1E0184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761" w:type="dxa"/>
            <w:tcBorders>
              <w:top w:val="nil"/>
              <w:left w:val="nil"/>
              <w:bottom w:val="single" w:color="auto" w:sz="4" w:space="0"/>
              <w:right w:val="single" w:color="auto" w:sz="4" w:space="0"/>
            </w:tcBorders>
            <w:shd w:val="clear" w:color="auto" w:fill="auto"/>
            <w:noWrap/>
            <w:vAlign w:val="center"/>
          </w:tcPr>
          <w:p w14:paraId="0406B9DC">
            <w:pPr>
              <w:jc w:val="right"/>
              <w:rPr>
                <w:rFonts w:ascii="宋体" w:hAnsi="宋体" w:eastAsia="宋体" w:cs="宋体"/>
                <w:color w:val="000000"/>
                <w:kern w:val="0"/>
                <w:szCs w:val="20"/>
              </w:rPr>
            </w:pPr>
          </w:p>
        </w:tc>
      </w:tr>
      <w:tr w14:paraId="0BA094C8">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520B16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073" w:type="dxa"/>
            <w:tcBorders>
              <w:top w:val="nil"/>
              <w:left w:val="nil"/>
              <w:bottom w:val="single" w:color="auto" w:sz="4" w:space="0"/>
              <w:right w:val="single" w:color="auto" w:sz="4" w:space="0"/>
            </w:tcBorders>
            <w:shd w:val="clear" w:color="auto" w:fill="auto"/>
            <w:noWrap/>
            <w:vAlign w:val="center"/>
          </w:tcPr>
          <w:p w14:paraId="4F3EC7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048" w:type="dxa"/>
            <w:tcBorders>
              <w:top w:val="nil"/>
              <w:left w:val="nil"/>
              <w:bottom w:val="single" w:color="auto" w:sz="4" w:space="0"/>
              <w:right w:val="single" w:color="auto" w:sz="4" w:space="0"/>
            </w:tcBorders>
            <w:shd w:val="clear" w:color="auto" w:fill="auto"/>
            <w:noWrap/>
            <w:vAlign w:val="center"/>
          </w:tcPr>
          <w:p w14:paraId="57290DCD">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55FC5D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40" w:type="dxa"/>
            <w:tcBorders>
              <w:top w:val="nil"/>
              <w:left w:val="nil"/>
              <w:bottom w:val="single" w:color="auto" w:sz="4" w:space="0"/>
              <w:right w:val="single" w:color="auto" w:sz="4" w:space="0"/>
            </w:tcBorders>
            <w:shd w:val="clear" w:color="auto" w:fill="auto"/>
            <w:noWrap/>
            <w:vAlign w:val="center"/>
          </w:tcPr>
          <w:p w14:paraId="25DE2D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760" w:type="dxa"/>
            <w:tcBorders>
              <w:top w:val="nil"/>
              <w:left w:val="nil"/>
              <w:bottom w:val="single" w:color="auto" w:sz="4" w:space="0"/>
              <w:right w:val="single" w:color="auto" w:sz="4" w:space="0"/>
            </w:tcBorders>
            <w:shd w:val="clear" w:color="auto" w:fill="auto"/>
            <w:noWrap/>
            <w:vAlign w:val="center"/>
          </w:tcPr>
          <w:p w14:paraId="4CCC42C8">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5158AB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062" w:type="dxa"/>
            <w:tcBorders>
              <w:top w:val="nil"/>
              <w:left w:val="nil"/>
              <w:bottom w:val="single" w:color="auto" w:sz="4" w:space="0"/>
              <w:right w:val="single" w:color="auto" w:sz="4" w:space="0"/>
            </w:tcBorders>
            <w:shd w:val="clear" w:color="auto" w:fill="auto"/>
            <w:noWrap/>
            <w:vAlign w:val="center"/>
          </w:tcPr>
          <w:p w14:paraId="63AB58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761" w:type="dxa"/>
            <w:tcBorders>
              <w:top w:val="nil"/>
              <w:left w:val="nil"/>
              <w:bottom w:val="single" w:color="auto" w:sz="4" w:space="0"/>
              <w:right w:val="single" w:color="auto" w:sz="4" w:space="0"/>
            </w:tcBorders>
            <w:shd w:val="clear" w:color="auto" w:fill="auto"/>
            <w:noWrap/>
            <w:vAlign w:val="center"/>
          </w:tcPr>
          <w:p w14:paraId="5E9B455A">
            <w:pPr>
              <w:jc w:val="right"/>
              <w:rPr>
                <w:rFonts w:ascii="宋体" w:hAnsi="宋体" w:eastAsia="宋体" w:cs="宋体"/>
                <w:color w:val="000000"/>
                <w:kern w:val="0"/>
                <w:szCs w:val="20"/>
              </w:rPr>
            </w:pPr>
          </w:p>
        </w:tc>
      </w:tr>
      <w:tr w14:paraId="7641FD47">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2CCBBF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073" w:type="dxa"/>
            <w:tcBorders>
              <w:top w:val="nil"/>
              <w:left w:val="nil"/>
              <w:bottom w:val="single" w:color="auto" w:sz="4" w:space="0"/>
              <w:right w:val="single" w:color="auto" w:sz="4" w:space="0"/>
            </w:tcBorders>
            <w:shd w:val="clear" w:color="auto" w:fill="auto"/>
            <w:noWrap/>
            <w:vAlign w:val="center"/>
          </w:tcPr>
          <w:p w14:paraId="0081BF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048" w:type="dxa"/>
            <w:tcBorders>
              <w:top w:val="nil"/>
              <w:left w:val="nil"/>
              <w:bottom w:val="single" w:color="auto" w:sz="4" w:space="0"/>
              <w:right w:val="single" w:color="auto" w:sz="4" w:space="0"/>
            </w:tcBorders>
            <w:shd w:val="clear" w:color="auto" w:fill="auto"/>
            <w:noWrap/>
            <w:vAlign w:val="center"/>
          </w:tcPr>
          <w:p w14:paraId="369C45C1">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7142C1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40" w:type="dxa"/>
            <w:tcBorders>
              <w:top w:val="nil"/>
              <w:left w:val="nil"/>
              <w:bottom w:val="single" w:color="auto" w:sz="4" w:space="0"/>
              <w:right w:val="single" w:color="auto" w:sz="4" w:space="0"/>
            </w:tcBorders>
            <w:shd w:val="clear" w:color="auto" w:fill="auto"/>
            <w:noWrap/>
            <w:vAlign w:val="center"/>
          </w:tcPr>
          <w:p w14:paraId="130C51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760" w:type="dxa"/>
            <w:tcBorders>
              <w:top w:val="nil"/>
              <w:left w:val="nil"/>
              <w:bottom w:val="single" w:color="auto" w:sz="4" w:space="0"/>
              <w:right w:val="single" w:color="auto" w:sz="4" w:space="0"/>
            </w:tcBorders>
            <w:shd w:val="clear" w:color="auto" w:fill="auto"/>
            <w:noWrap/>
            <w:vAlign w:val="center"/>
          </w:tcPr>
          <w:p w14:paraId="3BC54808">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754F52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062" w:type="dxa"/>
            <w:tcBorders>
              <w:top w:val="nil"/>
              <w:left w:val="nil"/>
              <w:bottom w:val="single" w:color="auto" w:sz="4" w:space="0"/>
              <w:right w:val="single" w:color="auto" w:sz="4" w:space="0"/>
            </w:tcBorders>
            <w:shd w:val="clear" w:color="auto" w:fill="auto"/>
            <w:noWrap/>
            <w:vAlign w:val="center"/>
          </w:tcPr>
          <w:p w14:paraId="09C447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761" w:type="dxa"/>
            <w:tcBorders>
              <w:top w:val="nil"/>
              <w:left w:val="nil"/>
              <w:bottom w:val="single" w:color="auto" w:sz="4" w:space="0"/>
              <w:right w:val="single" w:color="auto" w:sz="4" w:space="0"/>
            </w:tcBorders>
            <w:shd w:val="clear" w:color="auto" w:fill="auto"/>
            <w:noWrap/>
            <w:vAlign w:val="center"/>
          </w:tcPr>
          <w:p w14:paraId="11790F20">
            <w:pPr>
              <w:jc w:val="right"/>
              <w:rPr>
                <w:rFonts w:ascii="宋体" w:hAnsi="宋体" w:eastAsia="宋体" w:cs="宋体"/>
                <w:color w:val="000000"/>
                <w:kern w:val="0"/>
                <w:szCs w:val="20"/>
              </w:rPr>
            </w:pPr>
          </w:p>
        </w:tc>
      </w:tr>
      <w:tr w14:paraId="7FF566AF">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131A08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073" w:type="dxa"/>
            <w:tcBorders>
              <w:top w:val="nil"/>
              <w:left w:val="nil"/>
              <w:bottom w:val="single" w:color="auto" w:sz="4" w:space="0"/>
              <w:right w:val="single" w:color="auto" w:sz="4" w:space="0"/>
            </w:tcBorders>
            <w:shd w:val="clear" w:color="auto" w:fill="auto"/>
            <w:noWrap/>
            <w:vAlign w:val="center"/>
          </w:tcPr>
          <w:p w14:paraId="229054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48" w:type="dxa"/>
            <w:tcBorders>
              <w:top w:val="nil"/>
              <w:left w:val="nil"/>
              <w:bottom w:val="single" w:color="auto" w:sz="4" w:space="0"/>
              <w:right w:val="single" w:color="auto" w:sz="4" w:space="0"/>
            </w:tcBorders>
            <w:shd w:val="clear" w:color="auto" w:fill="auto"/>
            <w:noWrap/>
            <w:vAlign w:val="center"/>
          </w:tcPr>
          <w:p w14:paraId="1042A489">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65FBDE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40" w:type="dxa"/>
            <w:tcBorders>
              <w:top w:val="nil"/>
              <w:left w:val="nil"/>
              <w:bottom w:val="single" w:color="auto" w:sz="4" w:space="0"/>
              <w:right w:val="single" w:color="auto" w:sz="4" w:space="0"/>
            </w:tcBorders>
            <w:shd w:val="clear" w:color="auto" w:fill="auto"/>
            <w:noWrap/>
            <w:vAlign w:val="center"/>
          </w:tcPr>
          <w:p w14:paraId="7D2E2D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760" w:type="dxa"/>
            <w:tcBorders>
              <w:top w:val="nil"/>
              <w:left w:val="nil"/>
              <w:bottom w:val="single" w:color="auto" w:sz="4" w:space="0"/>
              <w:right w:val="single" w:color="auto" w:sz="4" w:space="0"/>
            </w:tcBorders>
            <w:shd w:val="clear" w:color="auto" w:fill="auto"/>
            <w:noWrap/>
            <w:vAlign w:val="center"/>
          </w:tcPr>
          <w:p w14:paraId="0333471A">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444680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062" w:type="dxa"/>
            <w:tcBorders>
              <w:top w:val="nil"/>
              <w:left w:val="nil"/>
              <w:bottom w:val="single" w:color="auto" w:sz="4" w:space="0"/>
              <w:right w:val="single" w:color="auto" w:sz="4" w:space="0"/>
            </w:tcBorders>
            <w:shd w:val="clear" w:color="auto" w:fill="auto"/>
            <w:noWrap/>
            <w:vAlign w:val="center"/>
          </w:tcPr>
          <w:p w14:paraId="23C3A0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761" w:type="dxa"/>
            <w:tcBorders>
              <w:top w:val="nil"/>
              <w:left w:val="nil"/>
              <w:bottom w:val="single" w:color="auto" w:sz="4" w:space="0"/>
              <w:right w:val="single" w:color="auto" w:sz="4" w:space="0"/>
            </w:tcBorders>
            <w:shd w:val="clear" w:color="auto" w:fill="auto"/>
            <w:noWrap/>
            <w:vAlign w:val="center"/>
          </w:tcPr>
          <w:p w14:paraId="0B704711">
            <w:pPr>
              <w:jc w:val="right"/>
              <w:rPr>
                <w:rFonts w:ascii="宋体" w:hAnsi="宋体" w:eastAsia="宋体" w:cs="宋体"/>
                <w:color w:val="000000"/>
                <w:kern w:val="0"/>
                <w:szCs w:val="20"/>
              </w:rPr>
            </w:pPr>
          </w:p>
        </w:tc>
      </w:tr>
      <w:tr w14:paraId="64C02EDC">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BD692B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073" w:type="dxa"/>
            <w:tcBorders>
              <w:top w:val="nil"/>
              <w:left w:val="nil"/>
              <w:bottom w:val="single" w:color="auto" w:sz="4" w:space="0"/>
              <w:right w:val="single" w:color="auto" w:sz="4" w:space="0"/>
            </w:tcBorders>
            <w:shd w:val="clear" w:color="auto" w:fill="auto"/>
            <w:noWrap/>
            <w:vAlign w:val="center"/>
          </w:tcPr>
          <w:p w14:paraId="0B4726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048" w:type="dxa"/>
            <w:tcBorders>
              <w:top w:val="nil"/>
              <w:left w:val="nil"/>
              <w:bottom w:val="single" w:color="auto" w:sz="4" w:space="0"/>
              <w:right w:val="single" w:color="auto" w:sz="4" w:space="0"/>
            </w:tcBorders>
            <w:shd w:val="clear" w:color="auto" w:fill="auto"/>
            <w:noWrap/>
            <w:vAlign w:val="center"/>
          </w:tcPr>
          <w:p w14:paraId="6DFB3DDB">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7F8E1D7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40" w:type="dxa"/>
            <w:tcBorders>
              <w:top w:val="nil"/>
              <w:left w:val="nil"/>
              <w:bottom w:val="single" w:color="auto" w:sz="4" w:space="0"/>
              <w:right w:val="single" w:color="auto" w:sz="4" w:space="0"/>
            </w:tcBorders>
            <w:shd w:val="clear" w:color="auto" w:fill="auto"/>
            <w:noWrap/>
            <w:vAlign w:val="center"/>
          </w:tcPr>
          <w:p w14:paraId="36AED0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760" w:type="dxa"/>
            <w:tcBorders>
              <w:top w:val="nil"/>
              <w:left w:val="nil"/>
              <w:bottom w:val="single" w:color="auto" w:sz="4" w:space="0"/>
              <w:right w:val="single" w:color="auto" w:sz="4" w:space="0"/>
            </w:tcBorders>
            <w:shd w:val="clear" w:color="auto" w:fill="auto"/>
            <w:noWrap/>
            <w:vAlign w:val="center"/>
          </w:tcPr>
          <w:p w14:paraId="49BD904F">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1630899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062" w:type="dxa"/>
            <w:tcBorders>
              <w:top w:val="nil"/>
              <w:left w:val="nil"/>
              <w:bottom w:val="single" w:color="auto" w:sz="4" w:space="0"/>
              <w:right w:val="single" w:color="auto" w:sz="4" w:space="0"/>
            </w:tcBorders>
            <w:shd w:val="clear" w:color="auto" w:fill="auto"/>
            <w:noWrap/>
            <w:vAlign w:val="center"/>
          </w:tcPr>
          <w:p w14:paraId="38257B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761" w:type="dxa"/>
            <w:tcBorders>
              <w:top w:val="nil"/>
              <w:left w:val="nil"/>
              <w:bottom w:val="single" w:color="auto" w:sz="4" w:space="0"/>
              <w:right w:val="single" w:color="auto" w:sz="4" w:space="0"/>
            </w:tcBorders>
            <w:shd w:val="clear" w:color="auto" w:fill="auto"/>
            <w:noWrap/>
            <w:vAlign w:val="center"/>
          </w:tcPr>
          <w:p w14:paraId="2F8797A9">
            <w:pPr>
              <w:jc w:val="right"/>
              <w:rPr>
                <w:rFonts w:ascii="宋体" w:hAnsi="宋体" w:eastAsia="宋体" w:cs="宋体"/>
                <w:color w:val="000000"/>
                <w:kern w:val="0"/>
                <w:szCs w:val="20"/>
              </w:rPr>
            </w:pPr>
          </w:p>
        </w:tc>
      </w:tr>
      <w:tr w14:paraId="401D5A39">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DDA06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073" w:type="dxa"/>
            <w:tcBorders>
              <w:top w:val="nil"/>
              <w:left w:val="nil"/>
              <w:bottom w:val="single" w:color="auto" w:sz="4" w:space="0"/>
              <w:right w:val="single" w:color="auto" w:sz="4" w:space="0"/>
            </w:tcBorders>
            <w:shd w:val="clear" w:color="auto" w:fill="auto"/>
            <w:noWrap/>
            <w:vAlign w:val="center"/>
          </w:tcPr>
          <w:p w14:paraId="5F9817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048" w:type="dxa"/>
            <w:tcBorders>
              <w:top w:val="nil"/>
              <w:left w:val="nil"/>
              <w:bottom w:val="single" w:color="auto" w:sz="4" w:space="0"/>
              <w:right w:val="single" w:color="auto" w:sz="4" w:space="0"/>
            </w:tcBorders>
            <w:shd w:val="clear" w:color="auto" w:fill="auto"/>
            <w:noWrap/>
            <w:vAlign w:val="center"/>
          </w:tcPr>
          <w:p w14:paraId="75DA81E8">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2BD00A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40" w:type="dxa"/>
            <w:tcBorders>
              <w:top w:val="nil"/>
              <w:left w:val="nil"/>
              <w:bottom w:val="single" w:color="auto" w:sz="4" w:space="0"/>
              <w:right w:val="single" w:color="auto" w:sz="4" w:space="0"/>
            </w:tcBorders>
            <w:shd w:val="clear" w:color="auto" w:fill="auto"/>
            <w:noWrap/>
            <w:vAlign w:val="center"/>
          </w:tcPr>
          <w:p w14:paraId="76BB20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760" w:type="dxa"/>
            <w:tcBorders>
              <w:top w:val="nil"/>
              <w:left w:val="nil"/>
              <w:bottom w:val="single" w:color="auto" w:sz="4" w:space="0"/>
              <w:right w:val="single" w:color="auto" w:sz="4" w:space="0"/>
            </w:tcBorders>
            <w:shd w:val="clear" w:color="auto" w:fill="auto"/>
            <w:noWrap/>
            <w:vAlign w:val="center"/>
          </w:tcPr>
          <w:p w14:paraId="3FD4321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0.09</w:t>
            </w:r>
          </w:p>
        </w:tc>
        <w:tc>
          <w:tcPr>
            <w:tcW w:w="1187" w:type="dxa"/>
            <w:tcBorders>
              <w:top w:val="nil"/>
              <w:left w:val="nil"/>
              <w:bottom w:val="single" w:color="auto" w:sz="4" w:space="0"/>
              <w:right w:val="single" w:color="auto" w:sz="4" w:space="0"/>
            </w:tcBorders>
            <w:shd w:val="clear" w:color="auto" w:fill="auto"/>
            <w:noWrap/>
            <w:vAlign w:val="center"/>
          </w:tcPr>
          <w:p w14:paraId="6AEDBB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062" w:type="dxa"/>
            <w:tcBorders>
              <w:top w:val="nil"/>
              <w:left w:val="nil"/>
              <w:bottom w:val="single" w:color="auto" w:sz="4" w:space="0"/>
              <w:right w:val="single" w:color="auto" w:sz="4" w:space="0"/>
            </w:tcBorders>
            <w:shd w:val="clear" w:color="auto" w:fill="auto"/>
            <w:noWrap/>
            <w:vAlign w:val="center"/>
          </w:tcPr>
          <w:p w14:paraId="71782E1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761" w:type="dxa"/>
            <w:tcBorders>
              <w:top w:val="nil"/>
              <w:left w:val="nil"/>
              <w:bottom w:val="single" w:color="auto" w:sz="4" w:space="0"/>
              <w:right w:val="single" w:color="auto" w:sz="4" w:space="0"/>
            </w:tcBorders>
            <w:shd w:val="clear" w:color="auto" w:fill="auto"/>
            <w:noWrap/>
            <w:vAlign w:val="center"/>
          </w:tcPr>
          <w:p w14:paraId="3FFE0929">
            <w:pPr>
              <w:jc w:val="right"/>
              <w:rPr>
                <w:rFonts w:ascii="宋体" w:hAnsi="宋体" w:eastAsia="宋体" w:cs="宋体"/>
                <w:color w:val="000000"/>
                <w:kern w:val="0"/>
                <w:szCs w:val="20"/>
              </w:rPr>
            </w:pPr>
          </w:p>
        </w:tc>
      </w:tr>
      <w:tr w14:paraId="5CC8E871">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42DCE0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073" w:type="dxa"/>
            <w:tcBorders>
              <w:top w:val="nil"/>
              <w:left w:val="nil"/>
              <w:bottom w:val="single" w:color="auto" w:sz="4" w:space="0"/>
              <w:right w:val="single" w:color="auto" w:sz="4" w:space="0"/>
            </w:tcBorders>
            <w:shd w:val="clear" w:color="auto" w:fill="auto"/>
            <w:noWrap/>
            <w:vAlign w:val="center"/>
          </w:tcPr>
          <w:p w14:paraId="456354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048" w:type="dxa"/>
            <w:tcBorders>
              <w:top w:val="nil"/>
              <w:left w:val="nil"/>
              <w:bottom w:val="single" w:color="auto" w:sz="4" w:space="0"/>
              <w:right w:val="single" w:color="auto" w:sz="4" w:space="0"/>
            </w:tcBorders>
            <w:shd w:val="clear" w:color="auto" w:fill="auto"/>
            <w:noWrap/>
            <w:vAlign w:val="center"/>
          </w:tcPr>
          <w:p w14:paraId="1FDBA66D">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3189CF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40" w:type="dxa"/>
            <w:tcBorders>
              <w:top w:val="nil"/>
              <w:left w:val="nil"/>
              <w:bottom w:val="single" w:color="auto" w:sz="4" w:space="0"/>
              <w:right w:val="single" w:color="auto" w:sz="4" w:space="0"/>
            </w:tcBorders>
            <w:shd w:val="clear" w:color="auto" w:fill="auto"/>
            <w:noWrap/>
            <w:vAlign w:val="center"/>
          </w:tcPr>
          <w:p w14:paraId="3CFA78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760" w:type="dxa"/>
            <w:tcBorders>
              <w:top w:val="nil"/>
              <w:left w:val="nil"/>
              <w:bottom w:val="single" w:color="auto" w:sz="4" w:space="0"/>
              <w:right w:val="single" w:color="auto" w:sz="4" w:space="0"/>
            </w:tcBorders>
            <w:shd w:val="clear" w:color="auto" w:fill="auto"/>
            <w:noWrap/>
            <w:vAlign w:val="center"/>
          </w:tcPr>
          <w:p w14:paraId="4804F7C2">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7FCA8E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062" w:type="dxa"/>
            <w:tcBorders>
              <w:top w:val="nil"/>
              <w:left w:val="nil"/>
              <w:bottom w:val="single" w:color="auto" w:sz="4" w:space="0"/>
              <w:right w:val="single" w:color="auto" w:sz="4" w:space="0"/>
            </w:tcBorders>
            <w:shd w:val="clear" w:color="auto" w:fill="auto"/>
            <w:noWrap/>
            <w:vAlign w:val="center"/>
          </w:tcPr>
          <w:p w14:paraId="4F8CD98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761" w:type="dxa"/>
            <w:tcBorders>
              <w:top w:val="nil"/>
              <w:left w:val="nil"/>
              <w:bottom w:val="single" w:color="auto" w:sz="4" w:space="0"/>
              <w:right w:val="single" w:color="auto" w:sz="4" w:space="0"/>
            </w:tcBorders>
            <w:shd w:val="clear" w:color="auto" w:fill="auto"/>
            <w:noWrap/>
            <w:vAlign w:val="center"/>
          </w:tcPr>
          <w:p w14:paraId="688BF593">
            <w:pPr>
              <w:jc w:val="right"/>
              <w:rPr>
                <w:rFonts w:ascii="宋体" w:hAnsi="宋体" w:eastAsia="宋体" w:cs="宋体"/>
                <w:color w:val="000000"/>
                <w:kern w:val="0"/>
                <w:szCs w:val="20"/>
              </w:rPr>
            </w:pPr>
          </w:p>
        </w:tc>
      </w:tr>
      <w:tr w14:paraId="43A5E369">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74BFA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073" w:type="dxa"/>
            <w:tcBorders>
              <w:top w:val="nil"/>
              <w:left w:val="nil"/>
              <w:bottom w:val="single" w:color="auto" w:sz="4" w:space="0"/>
              <w:right w:val="single" w:color="auto" w:sz="4" w:space="0"/>
            </w:tcBorders>
            <w:shd w:val="clear" w:color="auto" w:fill="auto"/>
            <w:noWrap/>
            <w:vAlign w:val="center"/>
          </w:tcPr>
          <w:p w14:paraId="115E5C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048" w:type="dxa"/>
            <w:tcBorders>
              <w:top w:val="nil"/>
              <w:left w:val="nil"/>
              <w:bottom w:val="single" w:color="auto" w:sz="4" w:space="0"/>
              <w:right w:val="single" w:color="auto" w:sz="4" w:space="0"/>
            </w:tcBorders>
            <w:shd w:val="clear" w:color="auto" w:fill="auto"/>
            <w:noWrap/>
            <w:vAlign w:val="center"/>
          </w:tcPr>
          <w:p w14:paraId="30D6FC06">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253B9C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40" w:type="dxa"/>
            <w:tcBorders>
              <w:top w:val="nil"/>
              <w:left w:val="nil"/>
              <w:bottom w:val="single" w:color="auto" w:sz="4" w:space="0"/>
              <w:right w:val="single" w:color="auto" w:sz="4" w:space="0"/>
            </w:tcBorders>
            <w:shd w:val="clear" w:color="auto" w:fill="auto"/>
            <w:noWrap/>
            <w:vAlign w:val="center"/>
          </w:tcPr>
          <w:p w14:paraId="56AA73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760" w:type="dxa"/>
            <w:tcBorders>
              <w:top w:val="nil"/>
              <w:left w:val="nil"/>
              <w:bottom w:val="single" w:color="auto" w:sz="4" w:space="0"/>
              <w:right w:val="single" w:color="auto" w:sz="4" w:space="0"/>
            </w:tcBorders>
            <w:shd w:val="clear" w:color="auto" w:fill="auto"/>
            <w:noWrap/>
            <w:vAlign w:val="center"/>
          </w:tcPr>
          <w:p w14:paraId="0D00E5EB">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154CE9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062" w:type="dxa"/>
            <w:tcBorders>
              <w:top w:val="nil"/>
              <w:left w:val="nil"/>
              <w:bottom w:val="single" w:color="auto" w:sz="4" w:space="0"/>
              <w:right w:val="single" w:color="auto" w:sz="4" w:space="0"/>
            </w:tcBorders>
            <w:shd w:val="clear" w:color="auto" w:fill="auto"/>
            <w:noWrap/>
            <w:vAlign w:val="center"/>
          </w:tcPr>
          <w:p w14:paraId="55ED30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761" w:type="dxa"/>
            <w:tcBorders>
              <w:top w:val="nil"/>
              <w:left w:val="nil"/>
              <w:bottom w:val="single" w:color="auto" w:sz="4" w:space="0"/>
              <w:right w:val="single" w:color="auto" w:sz="4" w:space="0"/>
            </w:tcBorders>
            <w:shd w:val="clear" w:color="auto" w:fill="auto"/>
            <w:noWrap/>
            <w:vAlign w:val="center"/>
          </w:tcPr>
          <w:p w14:paraId="4CF7C2AD">
            <w:pPr>
              <w:jc w:val="right"/>
              <w:rPr>
                <w:rFonts w:ascii="宋体" w:hAnsi="宋体" w:eastAsia="宋体" w:cs="宋体"/>
                <w:color w:val="000000"/>
                <w:kern w:val="0"/>
                <w:szCs w:val="20"/>
              </w:rPr>
            </w:pPr>
          </w:p>
        </w:tc>
      </w:tr>
      <w:tr w14:paraId="358D6C6E">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2BCEA6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073" w:type="dxa"/>
            <w:tcBorders>
              <w:top w:val="nil"/>
              <w:left w:val="nil"/>
              <w:bottom w:val="single" w:color="auto" w:sz="4" w:space="0"/>
              <w:right w:val="single" w:color="auto" w:sz="4" w:space="0"/>
            </w:tcBorders>
            <w:shd w:val="clear" w:color="auto" w:fill="auto"/>
            <w:noWrap/>
            <w:vAlign w:val="center"/>
          </w:tcPr>
          <w:p w14:paraId="0B0154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048" w:type="dxa"/>
            <w:tcBorders>
              <w:top w:val="nil"/>
              <w:left w:val="nil"/>
              <w:bottom w:val="single" w:color="auto" w:sz="4" w:space="0"/>
              <w:right w:val="single" w:color="auto" w:sz="4" w:space="0"/>
            </w:tcBorders>
            <w:shd w:val="clear" w:color="auto" w:fill="auto"/>
            <w:noWrap/>
            <w:vAlign w:val="center"/>
          </w:tcPr>
          <w:p w14:paraId="1DB182A0">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367F12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40" w:type="dxa"/>
            <w:tcBorders>
              <w:top w:val="nil"/>
              <w:left w:val="nil"/>
              <w:bottom w:val="single" w:color="auto" w:sz="4" w:space="0"/>
              <w:right w:val="single" w:color="auto" w:sz="4" w:space="0"/>
            </w:tcBorders>
            <w:shd w:val="clear" w:color="auto" w:fill="auto"/>
            <w:noWrap/>
            <w:vAlign w:val="center"/>
          </w:tcPr>
          <w:p w14:paraId="26CA5F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760" w:type="dxa"/>
            <w:tcBorders>
              <w:top w:val="nil"/>
              <w:left w:val="nil"/>
              <w:bottom w:val="single" w:color="auto" w:sz="4" w:space="0"/>
              <w:right w:val="single" w:color="auto" w:sz="4" w:space="0"/>
            </w:tcBorders>
            <w:shd w:val="clear" w:color="auto" w:fill="auto"/>
            <w:noWrap/>
            <w:vAlign w:val="center"/>
          </w:tcPr>
          <w:p w14:paraId="433908EE">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235C90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062" w:type="dxa"/>
            <w:tcBorders>
              <w:top w:val="nil"/>
              <w:left w:val="nil"/>
              <w:bottom w:val="single" w:color="auto" w:sz="4" w:space="0"/>
              <w:right w:val="single" w:color="auto" w:sz="4" w:space="0"/>
            </w:tcBorders>
            <w:shd w:val="clear" w:color="auto" w:fill="auto"/>
            <w:noWrap/>
            <w:vAlign w:val="center"/>
          </w:tcPr>
          <w:p w14:paraId="0B5D66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761" w:type="dxa"/>
            <w:tcBorders>
              <w:top w:val="nil"/>
              <w:left w:val="nil"/>
              <w:bottom w:val="single" w:color="auto" w:sz="4" w:space="0"/>
              <w:right w:val="single" w:color="auto" w:sz="4" w:space="0"/>
            </w:tcBorders>
            <w:shd w:val="clear" w:color="auto" w:fill="auto"/>
            <w:noWrap/>
            <w:vAlign w:val="center"/>
          </w:tcPr>
          <w:p w14:paraId="4409FD3A">
            <w:pPr>
              <w:jc w:val="right"/>
              <w:rPr>
                <w:rFonts w:ascii="宋体" w:hAnsi="宋体" w:eastAsia="宋体" w:cs="宋体"/>
                <w:color w:val="000000"/>
                <w:kern w:val="0"/>
                <w:szCs w:val="20"/>
              </w:rPr>
            </w:pPr>
          </w:p>
        </w:tc>
      </w:tr>
      <w:tr w14:paraId="5628F7C6">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15728F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073" w:type="dxa"/>
            <w:tcBorders>
              <w:top w:val="nil"/>
              <w:left w:val="nil"/>
              <w:bottom w:val="single" w:color="auto" w:sz="4" w:space="0"/>
              <w:right w:val="single" w:color="auto" w:sz="4" w:space="0"/>
            </w:tcBorders>
            <w:shd w:val="clear" w:color="auto" w:fill="auto"/>
            <w:noWrap/>
            <w:vAlign w:val="center"/>
          </w:tcPr>
          <w:p w14:paraId="5D6E962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048" w:type="dxa"/>
            <w:tcBorders>
              <w:top w:val="nil"/>
              <w:left w:val="nil"/>
              <w:bottom w:val="single" w:color="auto" w:sz="4" w:space="0"/>
              <w:right w:val="single" w:color="auto" w:sz="4" w:space="0"/>
            </w:tcBorders>
            <w:shd w:val="clear" w:color="auto" w:fill="auto"/>
            <w:noWrap/>
            <w:vAlign w:val="center"/>
          </w:tcPr>
          <w:p w14:paraId="355EF12C">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57F85C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40" w:type="dxa"/>
            <w:tcBorders>
              <w:top w:val="nil"/>
              <w:left w:val="nil"/>
              <w:bottom w:val="single" w:color="auto" w:sz="4" w:space="0"/>
              <w:right w:val="single" w:color="auto" w:sz="4" w:space="0"/>
            </w:tcBorders>
            <w:shd w:val="clear" w:color="auto" w:fill="auto"/>
            <w:noWrap/>
            <w:vAlign w:val="center"/>
          </w:tcPr>
          <w:p w14:paraId="746F63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760" w:type="dxa"/>
            <w:tcBorders>
              <w:top w:val="nil"/>
              <w:left w:val="nil"/>
              <w:bottom w:val="single" w:color="auto" w:sz="4" w:space="0"/>
              <w:right w:val="single" w:color="auto" w:sz="4" w:space="0"/>
            </w:tcBorders>
            <w:shd w:val="clear" w:color="auto" w:fill="auto"/>
            <w:noWrap/>
            <w:vAlign w:val="center"/>
          </w:tcPr>
          <w:p w14:paraId="18DB9F9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2.84</w:t>
            </w:r>
          </w:p>
        </w:tc>
        <w:tc>
          <w:tcPr>
            <w:tcW w:w="1187" w:type="dxa"/>
            <w:tcBorders>
              <w:top w:val="nil"/>
              <w:left w:val="nil"/>
              <w:bottom w:val="single" w:color="auto" w:sz="4" w:space="0"/>
              <w:right w:val="single" w:color="auto" w:sz="4" w:space="0"/>
            </w:tcBorders>
            <w:shd w:val="clear" w:color="auto" w:fill="auto"/>
            <w:noWrap/>
            <w:vAlign w:val="center"/>
          </w:tcPr>
          <w:p w14:paraId="3046DA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062" w:type="dxa"/>
            <w:tcBorders>
              <w:top w:val="nil"/>
              <w:left w:val="nil"/>
              <w:bottom w:val="single" w:color="auto" w:sz="4" w:space="0"/>
              <w:right w:val="single" w:color="auto" w:sz="4" w:space="0"/>
            </w:tcBorders>
            <w:shd w:val="clear" w:color="auto" w:fill="auto"/>
            <w:noWrap/>
            <w:vAlign w:val="center"/>
          </w:tcPr>
          <w:p w14:paraId="2B8ECA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761" w:type="dxa"/>
            <w:tcBorders>
              <w:top w:val="nil"/>
              <w:left w:val="nil"/>
              <w:bottom w:val="single" w:color="auto" w:sz="4" w:space="0"/>
              <w:right w:val="single" w:color="auto" w:sz="4" w:space="0"/>
            </w:tcBorders>
            <w:shd w:val="clear" w:color="auto" w:fill="auto"/>
            <w:noWrap/>
            <w:vAlign w:val="center"/>
          </w:tcPr>
          <w:p w14:paraId="21ED9E2E">
            <w:pPr>
              <w:jc w:val="right"/>
              <w:rPr>
                <w:rFonts w:ascii="宋体" w:hAnsi="宋体" w:eastAsia="宋体" w:cs="宋体"/>
                <w:color w:val="000000"/>
                <w:kern w:val="0"/>
                <w:szCs w:val="20"/>
              </w:rPr>
            </w:pPr>
          </w:p>
        </w:tc>
      </w:tr>
      <w:tr w14:paraId="5F565751">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12BFA7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073" w:type="dxa"/>
            <w:tcBorders>
              <w:top w:val="nil"/>
              <w:left w:val="nil"/>
              <w:bottom w:val="single" w:color="auto" w:sz="4" w:space="0"/>
              <w:right w:val="single" w:color="auto" w:sz="4" w:space="0"/>
            </w:tcBorders>
            <w:shd w:val="clear" w:color="auto" w:fill="auto"/>
            <w:noWrap/>
            <w:vAlign w:val="center"/>
          </w:tcPr>
          <w:p w14:paraId="6400E3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048" w:type="dxa"/>
            <w:tcBorders>
              <w:top w:val="nil"/>
              <w:left w:val="nil"/>
              <w:bottom w:val="single" w:color="auto" w:sz="4" w:space="0"/>
              <w:right w:val="single" w:color="auto" w:sz="4" w:space="0"/>
            </w:tcBorders>
            <w:shd w:val="clear" w:color="auto" w:fill="auto"/>
            <w:noWrap/>
            <w:vAlign w:val="center"/>
          </w:tcPr>
          <w:p w14:paraId="351B8DD5">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403424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40" w:type="dxa"/>
            <w:tcBorders>
              <w:top w:val="nil"/>
              <w:left w:val="nil"/>
              <w:bottom w:val="single" w:color="auto" w:sz="4" w:space="0"/>
              <w:right w:val="single" w:color="auto" w:sz="4" w:space="0"/>
            </w:tcBorders>
            <w:shd w:val="clear" w:color="auto" w:fill="auto"/>
            <w:noWrap/>
            <w:vAlign w:val="center"/>
          </w:tcPr>
          <w:p w14:paraId="213069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760" w:type="dxa"/>
            <w:tcBorders>
              <w:top w:val="nil"/>
              <w:left w:val="nil"/>
              <w:bottom w:val="single" w:color="auto" w:sz="4" w:space="0"/>
              <w:right w:val="single" w:color="auto" w:sz="4" w:space="0"/>
            </w:tcBorders>
            <w:shd w:val="clear" w:color="auto" w:fill="auto"/>
            <w:noWrap/>
            <w:vAlign w:val="center"/>
          </w:tcPr>
          <w:p w14:paraId="330BF12D">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204C74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062" w:type="dxa"/>
            <w:tcBorders>
              <w:top w:val="nil"/>
              <w:left w:val="nil"/>
              <w:bottom w:val="single" w:color="auto" w:sz="4" w:space="0"/>
              <w:right w:val="single" w:color="auto" w:sz="4" w:space="0"/>
            </w:tcBorders>
            <w:shd w:val="clear" w:color="auto" w:fill="auto"/>
            <w:noWrap/>
            <w:vAlign w:val="center"/>
          </w:tcPr>
          <w:p w14:paraId="66DEA5D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761" w:type="dxa"/>
            <w:tcBorders>
              <w:top w:val="nil"/>
              <w:left w:val="nil"/>
              <w:bottom w:val="single" w:color="auto" w:sz="4" w:space="0"/>
              <w:right w:val="single" w:color="auto" w:sz="4" w:space="0"/>
            </w:tcBorders>
            <w:shd w:val="clear" w:color="auto" w:fill="auto"/>
            <w:noWrap/>
            <w:vAlign w:val="center"/>
          </w:tcPr>
          <w:p w14:paraId="1465C12C">
            <w:pPr>
              <w:jc w:val="right"/>
              <w:rPr>
                <w:rFonts w:ascii="宋体" w:hAnsi="宋体" w:eastAsia="宋体" w:cs="宋体"/>
                <w:color w:val="000000"/>
                <w:kern w:val="0"/>
                <w:szCs w:val="20"/>
              </w:rPr>
            </w:pPr>
          </w:p>
        </w:tc>
      </w:tr>
      <w:tr w14:paraId="2C07B967">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16EFCA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073" w:type="dxa"/>
            <w:tcBorders>
              <w:top w:val="nil"/>
              <w:left w:val="nil"/>
              <w:bottom w:val="single" w:color="auto" w:sz="4" w:space="0"/>
              <w:right w:val="single" w:color="auto" w:sz="4" w:space="0"/>
            </w:tcBorders>
            <w:shd w:val="clear" w:color="auto" w:fill="auto"/>
            <w:noWrap/>
            <w:vAlign w:val="center"/>
          </w:tcPr>
          <w:p w14:paraId="2AE195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048" w:type="dxa"/>
            <w:tcBorders>
              <w:top w:val="nil"/>
              <w:left w:val="nil"/>
              <w:bottom w:val="single" w:color="auto" w:sz="4" w:space="0"/>
              <w:right w:val="single" w:color="auto" w:sz="4" w:space="0"/>
            </w:tcBorders>
            <w:shd w:val="clear" w:color="auto" w:fill="auto"/>
            <w:noWrap/>
            <w:vAlign w:val="center"/>
          </w:tcPr>
          <w:p w14:paraId="7CBF6782">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314E15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40" w:type="dxa"/>
            <w:tcBorders>
              <w:top w:val="nil"/>
              <w:left w:val="nil"/>
              <w:bottom w:val="single" w:color="auto" w:sz="4" w:space="0"/>
              <w:right w:val="single" w:color="auto" w:sz="4" w:space="0"/>
            </w:tcBorders>
            <w:shd w:val="clear" w:color="auto" w:fill="auto"/>
            <w:noWrap/>
            <w:vAlign w:val="center"/>
          </w:tcPr>
          <w:p w14:paraId="4AE20F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760" w:type="dxa"/>
            <w:tcBorders>
              <w:top w:val="nil"/>
              <w:left w:val="nil"/>
              <w:bottom w:val="single" w:color="auto" w:sz="4" w:space="0"/>
              <w:right w:val="single" w:color="auto" w:sz="4" w:space="0"/>
            </w:tcBorders>
            <w:shd w:val="clear" w:color="auto" w:fill="auto"/>
            <w:noWrap/>
            <w:vAlign w:val="center"/>
          </w:tcPr>
          <w:p w14:paraId="324D1EF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4.93</w:t>
            </w:r>
          </w:p>
        </w:tc>
        <w:tc>
          <w:tcPr>
            <w:tcW w:w="1187" w:type="dxa"/>
            <w:tcBorders>
              <w:top w:val="nil"/>
              <w:left w:val="nil"/>
              <w:bottom w:val="single" w:color="auto" w:sz="4" w:space="0"/>
              <w:right w:val="single" w:color="auto" w:sz="4" w:space="0"/>
            </w:tcBorders>
            <w:shd w:val="clear" w:color="auto" w:fill="auto"/>
            <w:noWrap/>
            <w:vAlign w:val="center"/>
          </w:tcPr>
          <w:p w14:paraId="2AD404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062" w:type="dxa"/>
            <w:tcBorders>
              <w:top w:val="nil"/>
              <w:left w:val="nil"/>
              <w:bottom w:val="single" w:color="auto" w:sz="4" w:space="0"/>
              <w:right w:val="single" w:color="auto" w:sz="4" w:space="0"/>
            </w:tcBorders>
            <w:shd w:val="clear" w:color="auto" w:fill="auto"/>
            <w:noWrap/>
            <w:vAlign w:val="center"/>
          </w:tcPr>
          <w:p w14:paraId="4D5E9AD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761" w:type="dxa"/>
            <w:tcBorders>
              <w:top w:val="nil"/>
              <w:left w:val="nil"/>
              <w:bottom w:val="single" w:color="auto" w:sz="4" w:space="0"/>
              <w:right w:val="single" w:color="auto" w:sz="4" w:space="0"/>
            </w:tcBorders>
            <w:shd w:val="clear" w:color="auto" w:fill="auto"/>
            <w:noWrap/>
            <w:vAlign w:val="center"/>
          </w:tcPr>
          <w:p w14:paraId="285BE267">
            <w:pPr>
              <w:jc w:val="right"/>
              <w:rPr>
                <w:rFonts w:ascii="宋体" w:hAnsi="宋体" w:eastAsia="宋体" w:cs="宋体"/>
                <w:color w:val="000000"/>
                <w:kern w:val="0"/>
                <w:szCs w:val="20"/>
              </w:rPr>
            </w:pPr>
          </w:p>
        </w:tc>
      </w:tr>
      <w:tr w14:paraId="27B54BB3">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8A34AE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073" w:type="dxa"/>
            <w:tcBorders>
              <w:top w:val="nil"/>
              <w:left w:val="nil"/>
              <w:bottom w:val="single" w:color="auto" w:sz="4" w:space="0"/>
              <w:right w:val="single" w:color="auto" w:sz="4" w:space="0"/>
            </w:tcBorders>
            <w:shd w:val="clear" w:color="auto" w:fill="auto"/>
            <w:noWrap/>
            <w:vAlign w:val="center"/>
          </w:tcPr>
          <w:p w14:paraId="3B9288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048" w:type="dxa"/>
            <w:tcBorders>
              <w:top w:val="nil"/>
              <w:left w:val="nil"/>
              <w:bottom w:val="single" w:color="auto" w:sz="4" w:space="0"/>
              <w:right w:val="single" w:color="auto" w:sz="4" w:space="0"/>
            </w:tcBorders>
            <w:shd w:val="clear" w:color="auto" w:fill="auto"/>
            <w:noWrap/>
            <w:vAlign w:val="center"/>
          </w:tcPr>
          <w:p w14:paraId="1363CA9E">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403223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40" w:type="dxa"/>
            <w:tcBorders>
              <w:top w:val="nil"/>
              <w:left w:val="nil"/>
              <w:bottom w:val="single" w:color="auto" w:sz="4" w:space="0"/>
              <w:right w:val="single" w:color="auto" w:sz="4" w:space="0"/>
            </w:tcBorders>
            <w:shd w:val="clear" w:color="auto" w:fill="auto"/>
            <w:noWrap/>
            <w:vAlign w:val="center"/>
          </w:tcPr>
          <w:p w14:paraId="49EA0CD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760" w:type="dxa"/>
            <w:tcBorders>
              <w:top w:val="nil"/>
              <w:left w:val="nil"/>
              <w:bottom w:val="single" w:color="auto" w:sz="4" w:space="0"/>
              <w:right w:val="single" w:color="auto" w:sz="4" w:space="0"/>
            </w:tcBorders>
            <w:shd w:val="clear" w:color="auto" w:fill="auto"/>
            <w:noWrap/>
            <w:vAlign w:val="center"/>
          </w:tcPr>
          <w:p w14:paraId="20780ABA">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2DC50F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062" w:type="dxa"/>
            <w:tcBorders>
              <w:top w:val="nil"/>
              <w:left w:val="nil"/>
              <w:bottom w:val="single" w:color="auto" w:sz="4" w:space="0"/>
              <w:right w:val="single" w:color="auto" w:sz="4" w:space="0"/>
            </w:tcBorders>
            <w:shd w:val="clear" w:color="auto" w:fill="auto"/>
            <w:noWrap/>
            <w:vAlign w:val="center"/>
          </w:tcPr>
          <w:p w14:paraId="6B9DAB9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761" w:type="dxa"/>
            <w:tcBorders>
              <w:top w:val="nil"/>
              <w:left w:val="nil"/>
              <w:bottom w:val="single" w:color="auto" w:sz="4" w:space="0"/>
              <w:right w:val="single" w:color="auto" w:sz="4" w:space="0"/>
            </w:tcBorders>
            <w:shd w:val="clear" w:color="auto" w:fill="auto"/>
            <w:noWrap/>
            <w:vAlign w:val="center"/>
          </w:tcPr>
          <w:p w14:paraId="191E223B">
            <w:pPr>
              <w:jc w:val="right"/>
              <w:rPr>
                <w:rFonts w:ascii="宋体" w:hAnsi="宋体" w:eastAsia="宋体" w:cs="宋体"/>
                <w:color w:val="000000"/>
                <w:kern w:val="0"/>
                <w:szCs w:val="20"/>
              </w:rPr>
            </w:pPr>
          </w:p>
        </w:tc>
      </w:tr>
      <w:tr w14:paraId="0D433452">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03282AE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073" w:type="dxa"/>
            <w:tcBorders>
              <w:top w:val="nil"/>
              <w:left w:val="nil"/>
              <w:bottom w:val="single" w:color="auto" w:sz="4" w:space="0"/>
              <w:right w:val="single" w:color="auto" w:sz="4" w:space="0"/>
            </w:tcBorders>
            <w:shd w:val="clear" w:color="auto" w:fill="auto"/>
            <w:noWrap/>
            <w:vAlign w:val="center"/>
          </w:tcPr>
          <w:p w14:paraId="3727B7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048" w:type="dxa"/>
            <w:tcBorders>
              <w:top w:val="nil"/>
              <w:left w:val="nil"/>
              <w:bottom w:val="single" w:color="auto" w:sz="4" w:space="0"/>
              <w:right w:val="single" w:color="auto" w:sz="4" w:space="0"/>
            </w:tcBorders>
            <w:shd w:val="clear" w:color="auto" w:fill="auto"/>
            <w:noWrap/>
            <w:vAlign w:val="center"/>
          </w:tcPr>
          <w:p w14:paraId="3CFA05F1">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321DC41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40" w:type="dxa"/>
            <w:tcBorders>
              <w:top w:val="nil"/>
              <w:left w:val="nil"/>
              <w:bottom w:val="single" w:color="auto" w:sz="4" w:space="0"/>
              <w:right w:val="single" w:color="auto" w:sz="4" w:space="0"/>
            </w:tcBorders>
            <w:shd w:val="clear" w:color="auto" w:fill="auto"/>
            <w:noWrap/>
            <w:vAlign w:val="center"/>
          </w:tcPr>
          <w:p w14:paraId="67A116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760" w:type="dxa"/>
            <w:tcBorders>
              <w:top w:val="nil"/>
              <w:left w:val="nil"/>
              <w:bottom w:val="single" w:color="auto" w:sz="4" w:space="0"/>
              <w:right w:val="single" w:color="auto" w:sz="4" w:space="0"/>
            </w:tcBorders>
            <w:shd w:val="clear" w:color="auto" w:fill="auto"/>
            <w:noWrap/>
            <w:vAlign w:val="center"/>
          </w:tcPr>
          <w:p w14:paraId="270762D0">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3E50D4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062" w:type="dxa"/>
            <w:tcBorders>
              <w:top w:val="nil"/>
              <w:left w:val="nil"/>
              <w:bottom w:val="single" w:color="auto" w:sz="4" w:space="0"/>
              <w:right w:val="single" w:color="auto" w:sz="4" w:space="0"/>
            </w:tcBorders>
            <w:shd w:val="clear" w:color="auto" w:fill="auto"/>
            <w:noWrap/>
            <w:vAlign w:val="center"/>
          </w:tcPr>
          <w:p w14:paraId="02A37A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761" w:type="dxa"/>
            <w:tcBorders>
              <w:top w:val="nil"/>
              <w:left w:val="nil"/>
              <w:bottom w:val="single" w:color="auto" w:sz="4" w:space="0"/>
              <w:right w:val="single" w:color="auto" w:sz="4" w:space="0"/>
            </w:tcBorders>
            <w:shd w:val="clear" w:color="auto" w:fill="auto"/>
            <w:noWrap/>
            <w:vAlign w:val="center"/>
          </w:tcPr>
          <w:p w14:paraId="1D260486">
            <w:pPr>
              <w:jc w:val="right"/>
              <w:rPr>
                <w:rFonts w:ascii="宋体" w:hAnsi="宋体" w:eastAsia="宋体" w:cs="宋体"/>
                <w:color w:val="000000"/>
                <w:kern w:val="0"/>
                <w:szCs w:val="20"/>
              </w:rPr>
            </w:pPr>
          </w:p>
        </w:tc>
      </w:tr>
      <w:tr w14:paraId="7AF013D4">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60728C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073" w:type="dxa"/>
            <w:tcBorders>
              <w:top w:val="nil"/>
              <w:left w:val="nil"/>
              <w:bottom w:val="single" w:color="auto" w:sz="4" w:space="0"/>
              <w:right w:val="single" w:color="auto" w:sz="4" w:space="0"/>
            </w:tcBorders>
            <w:shd w:val="clear" w:color="auto" w:fill="auto"/>
            <w:noWrap/>
            <w:vAlign w:val="center"/>
          </w:tcPr>
          <w:p w14:paraId="2A5C64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048" w:type="dxa"/>
            <w:tcBorders>
              <w:top w:val="nil"/>
              <w:left w:val="nil"/>
              <w:bottom w:val="single" w:color="auto" w:sz="4" w:space="0"/>
              <w:right w:val="single" w:color="auto" w:sz="4" w:space="0"/>
            </w:tcBorders>
            <w:shd w:val="clear" w:color="auto" w:fill="auto"/>
            <w:noWrap/>
            <w:vAlign w:val="center"/>
          </w:tcPr>
          <w:p w14:paraId="7AC22DF2">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0609481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40" w:type="dxa"/>
            <w:tcBorders>
              <w:top w:val="nil"/>
              <w:left w:val="nil"/>
              <w:bottom w:val="single" w:color="auto" w:sz="4" w:space="0"/>
              <w:right w:val="single" w:color="auto" w:sz="4" w:space="0"/>
            </w:tcBorders>
            <w:shd w:val="clear" w:color="auto" w:fill="auto"/>
            <w:noWrap/>
            <w:vAlign w:val="center"/>
          </w:tcPr>
          <w:p w14:paraId="289944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760" w:type="dxa"/>
            <w:tcBorders>
              <w:top w:val="nil"/>
              <w:left w:val="nil"/>
              <w:bottom w:val="single" w:color="auto" w:sz="4" w:space="0"/>
              <w:right w:val="single" w:color="auto" w:sz="4" w:space="0"/>
            </w:tcBorders>
            <w:shd w:val="clear" w:color="auto" w:fill="auto"/>
            <w:noWrap/>
            <w:vAlign w:val="center"/>
          </w:tcPr>
          <w:p w14:paraId="51CC5CD3">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0AD10F77">
            <w:pPr>
              <w:jc w:val="left"/>
              <w:rPr>
                <w:rFonts w:ascii="宋体" w:hAnsi="宋体" w:eastAsia="宋体" w:cs="宋体"/>
                <w:color w:val="000000"/>
                <w:kern w:val="0"/>
                <w:szCs w:val="18"/>
              </w:rPr>
            </w:pPr>
          </w:p>
        </w:tc>
        <w:tc>
          <w:tcPr>
            <w:tcW w:w="4062" w:type="dxa"/>
            <w:tcBorders>
              <w:top w:val="nil"/>
              <w:left w:val="nil"/>
              <w:bottom w:val="single" w:color="auto" w:sz="4" w:space="0"/>
              <w:right w:val="single" w:color="auto" w:sz="4" w:space="0"/>
            </w:tcBorders>
            <w:shd w:val="clear" w:color="auto" w:fill="auto"/>
            <w:noWrap/>
            <w:vAlign w:val="center"/>
          </w:tcPr>
          <w:p w14:paraId="70BA5A71">
            <w:pPr>
              <w:jc w:val="left"/>
              <w:rPr>
                <w:rFonts w:ascii="宋体" w:hAnsi="宋体" w:eastAsia="宋体" w:cs="宋体"/>
                <w:color w:val="000000"/>
                <w:kern w:val="0"/>
                <w:szCs w:val="18"/>
              </w:rPr>
            </w:pPr>
          </w:p>
        </w:tc>
        <w:tc>
          <w:tcPr>
            <w:tcW w:w="761" w:type="dxa"/>
            <w:tcBorders>
              <w:top w:val="nil"/>
              <w:left w:val="nil"/>
              <w:bottom w:val="single" w:color="auto" w:sz="4" w:space="0"/>
              <w:right w:val="single" w:color="auto" w:sz="4" w:space="0"/>
            </w:tcBorders>
            <w:shd w:val="clear" w:color="auto" w:fill="auto"/>
            <w:noWrap/>
            <w:vAlign w:val="center"/>
          </w:tcPr>
          <w:p w14:paraId="5B0DDED8">
            <w:pPr>
              <w:jc w:val="right"/>
              <w:rPr>
                <w:rFonts w:ascii="宋体" w:hAnsi="宋体" w:eastAsia="宋体" w:cs="宋体"/>
                <w:color w:val="000000"/>
                <w:kern w:val="0"/>
                <w:szCs w:val="20"/>
              </w:rPr>
            </w:pPr>
          </w:p>
        </w:tc>
      </w:tr>
      <w:tr w14:paraId="2A9529CB">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7A16D3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073" w:type="dxa"/>
            <w:tcBorders>
              <w:top w:val="nil"/>
              <w:left w:val="nil"/>
              <w:bottom w:val="single" w:color="auto" w:sz="4" w:space="0"/>
              <w:right w:val="single" w:color="auto" w:sz="4" w:space="0"/>
            </w:tcBorders>
            <w:shd w:val="clear" w:color="auto" w:fill="auto"/>
            <w:noWrap/>
            <w:vAlign w:val="center"/>
          </w:tcPr>
          <w:p w14:paraId="480618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048" w:type="dxa"/>
            <w:tcBorders>
              <w:top w:val="nil"/>
              <w:left w:val="nil"/>
              <w:bottom w:val="single" w:color="auto" w:sz="4" w:space="0"/>
              <w:right w:val="single" w:color="auto" w:sz="4" w:space="0"/>
            </w:tcBorders>
            <w:shd w:val="clear" w:color="auto" w:fill="auto"/>
            <w:noWrap/>
            <w:vAlign w:val="center"/>
          </w:tcPr>
          <w:p w14:paraId="6E678130">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48CF1D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40" w:type="dxa"/>
            <w:tcBorders>
              <w:top w:val="nil"/>
              <w:left w:val="nil"/>
              <w:bottom w:val="single" w:color="auto" w:sz="4" w:space="0"/>
              <w:right w:val="single" w:color="auto" w:sz="4" w:space="0"/>
            </w:tcBorders>
            <w:shd w:val="clear" w:color="auto" w:fill="auto"/>
            <w:noWrap/>
            <w:vAlign w:val="center"/>
          </w:tcPr>
          <w:p w14:paraId="298B5F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760" w:type="dxa"/>
            <w:tcBorders>
              <w:top w:val="nil"/>
              <w:left w:val="nil"/>
              <w:bottom w:val="single" w:color="auto" w:sz="4" w:space="0"/>
              <w:right w:val="single" w:color="auto" w:sz="4" w:space="0"/>
            </w:tcBorders>
            <w:shd w:val="clear" w:color="auto" w:fill="auto"/>
            <w:noWrap/>
            <w:vAlign w:val="center"/>
          </w:tcPr>
          <w:p w14:paraId="6337DBCF">
            <w:pPr>
              <w:jc w:val="right"/>
              <w:rPr>
                <w:rFonts w:ascii="宋体" w:hAnsi="宋体" w:eastAsia="宋体" w:cs="宋体"/>
                <w:color w:val="000000"/>
                <w:kern w:val="0"/>
                <w:szCs w:val="20"/>
              </w:rPr>
            </w:pPr>
          </w:p>
        </w:tc>
        <w:tc>
          <w:tcPr>
            <w:tcW w:w="1187" w:type="dxa"/>
            <w:tcBorders>
              <w:top w:val="nil"/>
              <w:left w:val="nil"/>
              <w:bottom w:val="single" w:color="auto" w:sz="4" w:space="0"/>
              <w:right w:val="single" w:color="auto" w:sz="4" w:space="0"/>
            </w:tcBorders>
            <w:shd w:val="clear" w:color="auto" w:fill="auto"/>
            <w:noWrap/>
            <w:vAlign w:val="center"/>
          </w:tcPr>
          <w:p w14:paraId="2619773A">
            <w:pPr>
              <w:jc w:val="left"/>
              <w:rPr>
                <w:rFonts w:ascii="宋体" w:hAnsi="宋体" w:eastAsia="宋体" w:cs="宋体"/>
                <w:color w:val="000000"/>
                <w:kern w:val="0"/>
                <w:szCs w:val="18"/>
              </w:rPr>
            </w:pPr>
          </w:p>
        </w:tc>
        <w:tc>
          <w:tcPr>
            <w:tcW w:w="4062" w:type="dxa"/>
            <w:tcBorders>
              <w:top w:val="nil"/>
              <w:left w:val="nil"/>
              <w:bottom w:val="single" w:color="auto" w:sz="4" w:space="0"/>
              <w:right w:val="single" w:color="auto" w:sz="4" w:space="0"/>
            </w:tcBorders>
            <w:shd w:val="clear" w:color="auto" w:fill="auto"/>
            <w:noWrap/>
            <w:vAlign w:val="center"/>
          </w:tcPr>
          <w:p w14:paraId="1B11FC84">
            <w:pPr>
              <w:jc w:val="left"/>
              <w:rPr>
                <w:rFonts w:ascii="宋体" w:hAnsi="宋体" w:eastAsia="宋体" w:cs="宋体"/>
                <w:color w:val="000000"/>
                <w:kern w:val="0"/>
                <w:szCs w:val="18"/>
              </w:rPr>
            </w:pPr>
          </w:p>
        </w:tc>
        <w:tc>
          <w:tcPr>
            <w:tcW w:w="761" w:type="dxa"/>
            <w:tcBorders>
              <w:top w:val="nil"/>
              <w:left w:val="nil"/>
              <w:bottom w:val="single" w:color="auto" w:sz="4" w:space="0"/>
              <w:right w:val="single" w:color="auto" w:sz="4" w:space="0"/>
            </w:tcBorders>
            <w:shd w:val="clear" w:color="auto" w:fill="auto"/>
            <w:noWrap/>
            <w:vAlign w:val="center"/>
          </w:tcPr>
          <w:p w14:paraId="7440E834">
            <w:pPr>
              <w:jc w:val="right"/>
              <w:rPr>
                <w:rFonts w:ascii="宋体" w:hAnsi="宋体" w:eastAsia="宋体" w:cs="宋体"/>
                <w:color w:val="000000"/>
                <w:kern w:val="0"/>
                <w:szCs w:val="20"/>
              </w:rPr>
            </w:pPr>
          </w:p>
        </w:tc>
      </w:tr>
      <w:tr w14:paraId="53E72297">
        <w:tblPrEx>
          <w:tblCellMar>
            <w:top w:w="0" w:type="dxa"/>
            <w:left w:w="108" w:type="dxa"/>
            <w:bottom w:w="0" w:type="dxa"/>
            <w:right w:w="108" w:type="dxa"/>
          </w:tblCellMar>
        </w:tblPrEx>
        <w:trPr>
          <w:trHeight w:val="284" w:hRule="exact"/>
        </w:trPr>
        <w:tc>
          <w:tcPr>
            <w:tcW w:w="1297" w:type="dxa"/>
            <w:tcBorders>
              <w:top w:val="nil"/>
              <w:left w:val="single" w:color="auto" w:sz="4" w:space="0"/>
              <w:bottom w:val="single" w:color="auto" w:sz="4" w:space="0"/>
              <w:right w:val="single" w:color="auto" w:sz="4" w:space="0"/>
            </w:tcBorders>
            <w:shd w:val="clear" w:color="auto" w:fill="auto"/>
            <w:noWrap/>
            <w:vAlign w:val="center"/>
          </w:tcPr>
          <w:p w14:paraId="24E2A562">
            <w:pPr>
              <w:jc w:val="left"/>
              <w:rPr>
                <w:rFonts w:ascii="宋体" w:hAnsi="宋体" w:eastAsia="宋体" w:cs="宋体"/>
                <w:color w:val="000000"/>
                <w:kern w:val="0"/>
                <w:szCs w:val="20"/>
              </w:rPr>
            </w:pPr>
          </w:p>
        </w:tc>
        <w:tc>
          <w:tcPr>
            <w:tcW w:w="3073" w:type="dxa"/>
            <w:tcBorders>
              <w:top w:val="nil"/>
              <w:left w:val="nil"/>
              <w:bottom w:val="single" w:color="auto" w:sz="4" w:space="0"/>
              <w:right w:val="single" w:color="auto" w:sz="4" w:space="0"/>
            </w:tcBorders>
            <w:shd w:val="clear" w:color="auto" w:fill="auto"/>
            <w:noWrap/>
            <w:vAlign w:val="center"/>
          </w:tcPr>
          <w:p w14:paraId="06A1EEB2">
            <w:pPr>
              <w:jc w:val="left"/>
              <w:rPr>
                <w:rFonts w:ascii="宋体" w:hAnsi="宋体" w:eastAsia="宋体" w:cs="宋体"/>
                <w:color w:val="000000"/>
                <w:kern w:val="0"/>
                <w:szCs w:val="20"/>
              </w:rPr>
            </w:pPr>
          </w:p>
        </w:tc>
        <w:tc>
          <w:tcPr>
            <w:tcW w:w="1048" w:type="dxa"/>
            <w:tcBorders>
              <w:top w:val="nil"/>
              <w:left w:val="nil"/>
              <w:bottom w:val="single" w:color="auto" w:sz="4" w:space="0"/>
              <w:right w:val="single" w:color="auto" w:sz="4" w:space="0"/>
            </w:tcBorders>
            <w:shd w:val="clear" w:color="auto" w:fill="auto"/>
            <w:noWrap/>
            <w:vAlign w:val="center"/>
          </w:tcPr>
          <w:p w14:paraId="67A172B8">
            <w:pPr>
              <w:jc w:val="right"/>
              <w:rPr>
                <w:rFonts w:ascii="宋体" w:hAnsi="宋体" w:eastAsia="宋体" w:cs="宋体"/>
                <w:color w:val="000000"/>
                <w:kern w:val="0"/>
                <w:szCs w:val="20"/>
              </w:rPr>
            </w:pPr>
          </w:p>
        </w:tc>
        <w:tc>
          <w:tcPr>
            <w:tcW w:w="1186" w:type="dxa"/>
            <w:tcBorders>
              <w:top w:val="nil"/>
              <w:left w:val="nil"/>
              <w:bottom w:val="single" w:color="auto" w:sz="4" w:space="0"/>
              <w:right w:val="single" w:color="auto" w:sz="4" w:space="0"/>
            </w:tcBorders>
            <w:shd w:val="clear" w:color="auto" w:fill="auto"/>
            <w:noWrap/>
            <w:vAlign w:val="center"/>
          </w:tcPr>
          <w:p w14:paraId="040586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40" w:type="dxa"/>
            <w:tcBorders>
              <w:top w:val="nil"/>
              <w:left w:val="nil"/>
              <w:bottom w:val="single" w:color="auto" w:sz="4" w:space="0"/>
              <w:right w:val="single" w:color="auto" w:sz="4" w:space="0"/>
            </w:tcBorders>
            <w:shd w:val="clear" w:color="auto" w:fill="auto"/>
            <w:noWrap/>
            <w:vAlign w:val="center"/>
          </w:tcPr>
          <w:p w14:paraId="753109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760" w:type="dxa"/>
            <w:tcBorders>
              <w:top w:val="nil"/>
              <w:left w:val="nil"/>
              <w:bottom w:val="single" w:color="auto" w:sz="4" w:space="0"/>
              <w:right w:val="single" w:color="auto" w:sz="4" w:space="0"/>
            </w:tcBorders>
            <w:shd w:val="clear" w:color="auto" w:fill="auto"/>
            <w:noWrap/>
            <w:vAlign w:val="center"/>
          </w:tcPr>
          <w:p w14:paraId="56224D2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4.72</w:t>
            </w:r>
          </w:p>
        </w:tc>
        <w:tc>
          <w:tcPr>
            <w:tcW w:w="1187" w:type="dxa"/>
            <w:tcBorders>
              <w:top w:val="nil"/>
              <w:left w:val="nil"/>
              <w:bottom w:val="single" w:color="auto" w:sz="4" w:space="0"/>
              <w:right w:val="single" w:color="auto" w:sz="4" w:space="0"/>
            </w:tcBorders>
            <w:shd w:val="clear" w:color="auto" w:fill="auto"/>
            <w:noWrap/>
            <w:vAlign w:val="center"/>
          </w:tcPr>
          <w:p w14:paraId="0627D156">
            <w:pPr>
              <w:jc w:val="left"/>
              <w:rPr>
                <w:rFonts w:ascii="宋体" w:hAnsi="宋体" w:eastAsia="宋体" w:cs="宋体"/>
                <w:color w:val="000000"/>
                <w:kern w:val="0"/>
                <w:szCs w:val="18"/>
              </w:rPr>
            </w:pPr>
          </w:p>
        </w:tc>
        <w:tc>
          <w:tcPr>
            <w:tcW w:w="4062" w:type="dxa"/>
            <w:tcBorders>
              <w:top w:val="nil"/>
              <w:left w:val="nil"/>
              <w:bottom w:val="single" w:color="auto" w:sz="4" w:space="0"/>
              <w:right w:val="single" w:color="auto" w:sz="4" w:space="0"/>
            </w:tcBorders>
            <w:shd w:val="clear" w:color="auto" w:fill="auto"/>
            <w:noWrap/>
            <w:vAlign w:val="center"/>
          </w:tcPr>
          <w:p w14:paraId="658FA6DA">
            <w:pPr>
              <w:jc w:val="left"/>
              <w:rPr>
                <w:rFonts w:ascii="宋体" w:hAnsi="宋体" w:eastAsia="宋体" w:cs="宋体"/>
                <w:color w:val="000000"/>
                <w:kern w:val="0"/>
                <w:szCs w:val="18"/>
              </w:rPr>
            </w:pPr>
          </w:p>
        </w:tc>
        <w:tc>
          <w:tcPr>
            <w:tcW w:w="761" w:type="dxa"/>
            <w:tcBorders>
              <w:top w:val="nil"/>
              <w:left w:val="nil"/>
              <w:bottom w:val="single" w:color="auto" w:sz="4" w:space="0"/>
              <w:right w:val="single" w:color="auto" w:sz="4" w:space="0"/>
            </w:tcBorders>
            <w:shd w:val="clear" w:color="auto" w:fill="auto"/>
            <w:noWrap/>
            <w:vAlign w:val="center"/>
          </w:tcPr>
          <w:p w14:paraId="16362412">
            <w:pPr>
              <w:jc w:val="right"/>
              <w:rPr>
                <w:rFonts w:ascii="宋体" w:hAnsi="宋体" w:eastAsia="宋体" w:cs="宋体"/>
                <w:color w:val="000000"/>
                <w:kern w:val="0"/>
                <w:szCs w:val="20"/>
              </w:rPr>
            </w:pPr>
          </w:p>
        </w:tc>
      </w:tr>
      <w:tr w14:paraId="641A33E5">
        <w:tblPrEx>
          <w:tblCellMar>
            <w:top w:w="0" w:type="dxa"/>
            <w:left w:w="108" w:type="dxa"/>
            <w:bottom w:w="0" w:type="dxa"/>
            <w:right w:w="108" w:type="dxa"/>
          </w:tblCellMar>
        </w:tblPrEx>
        <w:trPr>
          <w:trHeight w:val="284" w:hRule="exact"/>
        </w:trPr>
        <w:tc>
          <w:tcPr>
            <w:tcW w:w="43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A8986DB">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1048" w:type="dxa"/>
            <w:tcBorders>
              <w:top w:val="nil"/>
              <w:left w:val="nil"/>
              <w:bottom w:val="single" w:color="auto" w:sz="4" w:space="0"/>
              <w:right w:val="single" w:color="auto" w:sz="4" w:space="0"/>
            </w:tcBorders>
            <w:shd w:val="clear" w:color="auto" w:fill="auto"/>
            <w:noWrap/>
            <w:vAlign w:val="center"/>
          </w:tcPr>
          <w:p w14:paraId="695024D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125.25</w:t>
            </w:r>
          </w:p>
        </w:tc>
        <w:tc>
          <w:tcPr>
            <w:tcW w:w="9435" w:type="dxa"/>
            <w:gridSpan w:val="5"/>
            <w:tcBorders>
              <w:top w:val="single" w:color="auto" w:sz="4" w:space="0"/>
              <w:left w:val="nil"/>
              <w:bottom w:val="single" w:color="auto" w:sz="4" w:space="0"/>
              <w:right w:val="single" w:color="auto" w:sz="4" w:space="0"/>
            </w:tcBorders>
            <w:shd w:val="clear" w:color="auto" w:fill="auto"/>
            <w:noWrap/>
            <w:vAlign w:val="center"/>
          </w:tcPr>
          <w:p w14:paraId="5D0E8791">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761" w:type="dxa"/>
            <w:tcBorders>
              <w:top w:val="nil"/>
              <w:left w:val="nil"/>
              <w:bottom w:val="single" w:color="auto" w:sz="4" w:space="0"/>
              <w:right w:val="single" w:color="auto" w:sz="4" w:space="0"/>
            </w:tcBorders>
            <w:shd w:val="clear" w:color="auto" w:fill="auto"/>
            <w:noWrap/>
            <w:vAlign w:val="center"/>
          </w:tcPr>
          <w:p w14:paraId="7636AA49">
            <w:pPr>
              <w:keepNext w:val="0"/>
              <w:keepLines w:val="0"/>
              <w:widowControl/>
              <w:suppressLineNumbers w:val="0"/>
              <w:jc w:val="right"/>
              <w:textAlignment w:val="center"/>
              <w:rPr>
                <w:rFonts w:hint="default" w:ascii="宋体" w:hAnsi="宋体" w:eastAsia="宋体" w:cs="宋体"/>
                <w:color w:val="000000"/>
                <w:kern w:val="0"/>
                <w:szCs w:val="18"/>
                <w:lang w:val="en-US"/>
              </w:rPr>
            </w:pPr>
            <w:r>
              <w:rPr>
                <w:rFonts w:hint="eastAsia" w:ascii="宋体" w:hAnsi="宋体" w:eastAsia="宋体" w:cs="宋体"/>
                <w:i w:val="0"/>
                <w:iCs w:val="0"/>
                <w:color w:val="000000"/>
                <w:kern w:val="0"/>
                <w:sz w:val="22"/>
                <w:szCs w:val="22"/>
                <w:u w:val="none"/>
                <w:lang w:val="en-US" w:eastAsia="zh-CN" w:bidi="ar"/>
              </w:rPr>
              <w:t>16.50</w:t>
            </w:r>
          </w:p>
        </w:tc>
      </w:tr>
      <w:tr w14:paraId="68563FB0">
        <w:tblPrEx>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noWrap/>
            <w:vAlign w:val="center"/>
          </w:tcPr>
          <w:p w14:paraId="5410E40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10B71145">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525B1371">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65FCAD74">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9B28495">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32B0D6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5F57DB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7B84DB62">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0A72D8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9BB2EF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58784F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06B092A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7987909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590FE4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25E36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65E695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440B9E8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3669EB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477CB3BB">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2AD68A46">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0B1DEB23">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80668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7C6F03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349728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06843A6C">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3C03DB9C">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51CAE9F2">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FA0CA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68C95AD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307698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7824C944">
            <w:pPr>
              <w:widowControl/>
              <w:jc w:val="left"/>
              <w:rPr>
                <w:rFonts w:ascii="Times New Roman" w:hAnsi="Times New Roman" w:eastAsia="仿宋_GB2312" w:cs="Times New Roman"/>
                <w:kern w:val="0"/>
                <w:szCs w:val="21"/>
              </w:rPr>
            </w:pPr>
          </w:p>
        </w:tc>
      </w:tr>
      <w:tr w14:paraId="57219643">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7D7160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54C1B9F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7B685A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3EA456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7CD2384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52C45A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053C8B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59A5B79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1AECD96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573F18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28E328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149D2A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12EB05AC">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4182328B">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3.00</w:t>
            </w:r>
          </w:p>
        </w:tc>
        <w:tc>
          <w:tcPr>
            <w:tcW w:w="1220" w:type="dxa"/>
            <w:tcBorders>
              <w:top w:val="nil"/>
              <w:left w:val="nil"/>
              <w:bottom w:val="single" w:color="auto" w:sz="8" w:space="0"/>
              <w:right w:val="single" w:color="auto" w:sz="4" w:space="0"/>
            </w:tcBorders>
            <w:shd w:val="clear" w:color="auto" w:fill="auto"/>
            <w:vAlign w:val="center"/>
          </w:tcPr>
          <w:p w14:paraId="0D550F4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EE01DE3">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4C6BCB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436E6EF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9BB0768">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3.00</w:t>
            </w:r>
          </w:p>
        </w:tc>
        <w:tc>
          <w:tcPr>
            <w:tcW w:w="1220" w:type="dxa"/>
            <w:tcBorders>
              <w:top w:val="nil"/>
              <w:left w:val="nil"/>
              <w:bottom w:val="single" w:color="auto" w:sz="8" w:space="0"/>
              <w:right w:val="single" w:color="auto" w:sz="4" w:space="0"/>
            </w:tcBorders>
            <w:shd w:val="clear" w:color="auto" w:fill="auto"/>
            <w:vAlign w:val="center"/>
          </w:tcPr>
          <w:p w14:paraId="3B2D492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0.09</w:t>
            </w:r>
          </w:p>
        </w:tc>
        <w:tc>
          <w:tcPr>
            <w:tcW w:w="1220" w:type="dxa"/>
            <w:tcBorders>
              <w:top w:val="nil"/>
              <w:left w:val="nil"/>
              <w:bottom w:val="single" w:color="auto" w:sz="8" w:space="0"/>
              <w:right w:val="single" w:color="auto" w:sz="4" w:space="0"/>
            </w:tcBorders>
            <w:shd w:val="clear" w:color="auto" w:fill="auto"/>
            <w:vAlign w:val="center"/>
          </w:tcPr>
          <w:p w14:paraId="06F8914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786046F">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65A0844">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38650584">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461C76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0.09</w:t>
            </w:r>
          </w:p>
        </w:tc>
      </w:tr>
    </w:tbl>
    <w:p w14:paraId="63038BEA">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6231BF3C">
      <w:pPr>
        <w:autoSpaceDE w:val="0"/>
        <w:autoSpaceDN w:val="0"/>
        <w:adjustRightInd w:val="0"/>
        <w:ind w:left="315" w:leftChars="150"/>
        <w:jc w:val="left"/>
        <w:rPr>
          <w:rFonts w:ascii="宋体" w:eastAsia="宋体" w:cs="宋体"/>
          <w:kern w:val="0"/>
          <w:sz w:val="24"/>
          <w:szCs w:val="24"/>
        </w:rPr>
      </w:pPr>
    </w:p>
    <w:p w14:paraId="4C5D3BDD">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773C74AC">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14:paraId="3ED65BF1">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4A9D45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079B684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4967E6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3635C7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52C74E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057310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24F5E3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5A4C847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70A009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4B06A259">
            <w:pPr>
              <w:widowControl/>
              <w:jc w:val="left"/>
              <w:rPr>
                <w:rFonts w:ascii="Times New Roman" w:hAnsi="Times New Roman" w:eastAsia="仿宋_GB2312" w:cs="Times New Roman"/>
                <w:b/>
                <w:kern w:val="0"/>
                <w:szCs w:val="21"/>
              </w:rPr>
            </w:pPr>
          </w:p>
        </w:tc>
        <w:tc>
          <w:tcPr>
            <w:tcW w:w="2000" w:type="dxa"/>
            <w:vMerge w:val="continue"/>
            <w:vAlign w:val="center"/>
          </w:tcPr>
          <w:p w14:paraId="512AE477">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5E496CB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060951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C43C0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1D6561B4">
            <w:pPr>
              <w:widowControl/>
              <w:jc w:val="left"/>
              <w:rPr>
                <w:rFonts w:ascii="Times New Roman" w:hAnsi="Times New Roman" w:eastAsia="仿宋_GB2312" w:cs="Times New Roman"/>
                <w:b/>
                <w:kern w:val="0"/>
                <w:szCs w:val="21"/>
              </w:rPr>
            </w:pPr>
          </w:p>
        </w:tc>
      </w:tr>
      <w:tr w14:paraId="0EE0DE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6BF612D0">
            <w:pPr>
              <w:widowControl/>
              <w:jc w:val="left"/>
              <w:rPr>
                <w:rFonts w:ascii="Times New Roman" w:hAnsi="Times New Roman" w:eastAsia="仿宋_GB2312" w:cs="Times New Roman"/>
                <w:kern w:val="0"/>
                <w:szCs w:val="21"/>
              </w:rPr>
            </w:pPr>
          </w:p>
        </w:tc>
        <w:tc>
          <w:tcPr>
            <w:tcW w:w="1320" w:type="dxa"/>
            <w:vMerge w:val="continue"/>
            <w:vAlign w:val="center"/>
          </w:tcPr>
          <w:p w14:paraId="3798AEAF">
            <w:pPr>
              <w:widowControl/>
              <w:jc w:val="left"/>
              <w:rPr>
                <w:rFonts w:ascii="Times New Roman" w:hAnsi="Times New Roman" w:eastAsia="仿宋_GB2312" w:cs="Times New Roman"/>
                <w:kern w:val="0"/>
                <w:szCs w:val="21"/>
              </w:rPr>
            </w:pPr>
          </w:p>
        </w:tc>
        <w:tc>
          <w:tcPr>
            <w:tcW w:w="2000" w:type="dxa"/>
            <w:vMerge w:val="continue"/>
            <w:vAlign w:val="center"/>
          </w:tcPr>
          <w:p w14:paraId="1AA69C43">
            <w:pPr>
              <w:widowControl/>
              <w:jc w:val="left"/>
              <w:rPr>
                <w:rFonts w:ascii="Times New Roman" w:hAnsi="Times New Roman" w:eastAsia="仿宋_GB2312" w:cs="Times New Roman"/>
                <w:kern w:val="0"/>
                <w:szCs w:val="21"/>
              </w:rPr>
            </w:pPr>
          </w:p>
        </w:tc>
        <w:tc>
          <w:tcPr>
            <w:tcW w:w="2000" w:type="dxa"/>
            <w:vMerge w:val="continue"/>
            <w:vAlign w:val="center"/>
          </w:tcPr>
          <w:p w14:paraId="7ECE4C03">
            <w:pPr>
              <w:widowControl/>
              <w:jc w:val="left"/>
              <w:rPr>
                <w:rFonts w:ascii="Times New Roman" w:hAnsi="Times New Roman" w:eastAsia="仿宋_GB2312" w:cs="Times New Roman"/>
                <w:kern w:val="0"/>
                <w:szCs w:val="21"/>
              </w:rPr>
            </w:pPr>
          </w:p>
        </w:tc>
        <w:tc>
          <w:tcPr>
            <w:tcW w:w="2000" w:type="dxa"/>
            <w:vMerge w:val="continue"/>
            <w:vAlign w:val="center"/>
          </w:tcPr>
          <w:p w14:paraId="46418ADD">
            <w:pPr>
              <w:widowControl/>
              <w:jc w:val="left"/>
              <w:rPr>
                <w:rFonts w:ascii="Times New Roman" w:hAnsi="Times New Roman" w:eastAsia="仿宋_GB2312" w:cs="Times New Roman"/>
                <w:kern w:val="0"/>
                <w:szCs w:val="21"/>
              </w:rPr>
            </w:pPr>
          </w:p>
        </w:tc>
        <w:tc>
          <w:tcPr>
            <w:tcW w:w="2000" w:type="dxa"/>
            <w:vMerge w:val="continue"/>
            <w:vAlign w:val="center"/>
          </w:tcPr>
          <w:p w14:paraId="521133C1">
            <w:pPr>
              <w:widowControl/>
              <w:jc w:val="left"/>
              <w:rPr>
                <w:rFonts w:ascii="Times New Roman" w:hAnsi="Times New Roman" w:eastAsia="仿宋_GB2312" w:cs="Times New Roman"/>
                <w:kern w:val="0"/>
                <w:szCs w:val="21"/>
              </w:rPr>
            </w:pPr>
          </w:p>
        </w:tc>
        <w:tc>
          <w:tcPr>
            <w:tcW w:w="2000" w:type="dxa"/>
            <w:vMerge w:val="continue"/>
            <w:vAlign w:val="center"/>
          </w:tcPr>
          <w:p w14:paraId="3E023822">
            <w:pPr>
              <w:widowControl/>
              <w:jc w:val="left"/>
              <w:rPr>
                <w:rFonts w:ascii="Times New Roman" w:hAnsi="Times New Roman" w:eastAsia="仿宋_GB2312" w:cs="Times New Roman"/>
                <w:kern w:val="0"/>
                <w:szCs w:val="21"/>
              </w:rPr>
            </w:pPr>
          </w:p>
        </w:tc>
        <w:tc>
          <w:tcPr>
            <w:tcW w:w="2000" w:type="dxa"/>
            <w:vMerge w:val="continue"/>
            <w:vAlign w:val="center"/>
          </w:tcPr>
          <w:p w14:paraId="406966E3">
            <w:pPr>
              <w:widowControl/>
              <w:jc w:val="left"/>
              <w:rPr>
                <w:rFonts w:ascii="Times New Roman" w:hAnsi="Times New Roman" w:eastAsia="仿宋_GB2312" w:cs="Times New Roman"/>
                <w:kern w:val="0"/>
                <w:szCs w:val="21"/>
              </w:rPr>
            </w:pPr>
          </w:p>
        </w:tc>
      </w:tr>
      <w:tr w14:paraId="12FA09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6AD37318">
            <w:pPr>
              <w:widowControl/>
              <w:jc w:val="left"/>
              <w:rPr>
                <w:rFonts w:ascii="Times New Roman" w:hAnsi="Times New Roman" w:eastAsia="仿宋_GB2312" w:cs="Times New Roman"/>
                <w:kern w:val="0"/>
                <w:szCs w:val="21"/>
              </w:rPr>
            </w:pPr>
          </w:p>
        </w:tc>
        <w:tc>
          <w:tcPr>
            <w:tcW w:w="1320" w:type="dxa"/>
            <w:vMerge w:val="continue"/>
            <w:vAlign w:val="center"/>
          </w:tcPr>
          <w:p w14:paraId="57B89BDD">
            <w:pPr>
              <w:widowControl/>
              <w:jc w:val="left"/>
              <w:rPr>
                <w:rFonts w:ascii="Times New Roman" w:hAnsi="Times New Roman" w:eastAsia="仿宋_GB2312" w:cs="Times New Roman"/>
                <w:kern w:val="0"/>
                <w:szCs w:val="21"/>
              </w:rPr>
            </w:pPr>
          </w:p>
        </w:tc>
        <w:tc>
          <w:tcPr>
            <w:tcW w:w="2000" w:type="dxa"/>
            <w:vMerge w:val="continue"/>
            <w:vAlign w:val="center"/>
          </w:tcPr>
          <w:p w14:paraId="58B57992">
            <w:pPr>
              <w:widowControl/>
              <w:jc w:val="left"/>
              <w:rPr>
                <w:rFonts w:ascii="Times New Roman" w:hAnsi="Times New Roman" w:eastAsia="仿宋_GB2312" w:cs="Times New Roman"/>
                <w:kern w:val="0"/>
                <w:szCs w:val="21"/>
              </w:rPr>
            </w:pPr>
          </w:p>
        </w:tc>
        <w:tc>
          <w:tcPr>
            <w:tcW w:w="2000" w:type="dxa"/>
            <w:vMerge w:val="continue"/>
            <w:vAlign w:val="center"/>
          </w:tcPr>
          <w:p w14:paraId="5DA491B3">
            <w:pPr>
              <w:widowControl/>
              <w:jc w:val="left"/>
              <w:rPr>
                <w:rFonts w:ascii="Times New Roman" w:hAnsi="Times New Roman" w:eastAsia="仿宋_GB2312" w:cs="Times New Roman"/>
                <w:kern w:val="0"/>
                <w:szCs w:val="21"/>
              </w:rPr>
            </w:pPr>
          </w:p>
        </w:tc>
        <w:tc>
          <w:tcPr>
            <w:tcW w:w="2000" w:type="dxa"/>
            <w:vMerge w:val="continue"/>
            <w:vAlign w:val="center"/>
          </w:tcPr>
          <w:p w14:paraId="74A9DC64">
            <w:pPr>
              <w:widowControl/>
              <w:jc w:val="left"/>
              <w:rPr>
                <w:rFonts w:ascii="Times New Roman" w:hAnsi="Times New Roman" w:eastAsia="仿宋_GB2312" w:cs="Times New Roman"/>
                <w:kern w:val="0"/>
                <w:szCs w:val="21"/>
              </w:rPr>
            </w:pPr>
          </w:p>
        </w:tc>
        <w:tc>
          <w:tcPr>
            <w:tcW w:w="2000" w:type="dxa"/>
            <w:vMerge w:val="continue"/>
            <w:vAlign w:val="center"/>
          </w:tcPr>
          <w:p w14:paraId="33D2238B">
            <w:pPr>
              <w:widowControl/>
              <w:jc w:val="left"/>
              <w:rPr>
                <w:rFonts w:ascii="Times New Roman" w:hAnsi="Times New Roman" w:eastAsia="仿宋_GB2312" w:cs="Times New Roman"/>
                <w:kern w:val="0"/>
                <w:szCs w:val="21"/>
              </w:rPr>
            </w:pPr>
          </w:p>
        </w:tc>
        <w:tc>
          <w:tcPr>
            <w:tcW w:w="2000" w:type="dxa"/>
            <w:vMerge w:val="continue"/>
            <w:vAlign w:val="center"/>
          </w:tcPr>
          <w:p w14:paraId="0CAC4F8C">
            <w:pPr>
              <w:widowControl/>
              <w:jc w:val="left"/>
              <w:rPr>
                <w:rFonts w:ascii="Times New Roman" w:hAnsi="Times New Roman" w:eastAsia="仿宋_GB2312" w:cs="Times New Roman"/>
                <w:kern w:val="0"/>
                <w:szCs w:val="21"/>
              </w:rPr>
            </w:pPr>
          </w:p>
        </w:tc>
        <w:tc>
          <w:tcPr>
            <w:tcW w:w="2000" w:type="dxa"/>
            <w:vMerge w:val="continue"/>
            <w:vAlign w:val="center"/>
          </w:tcPr>
          <w:p w14:paraId="7F268177">
            <w:pPr>
              <w:widowControl/>
              <w:jc w:val="left"/>
              <w:rPr>
                <w:rFonts w:ascii="Times New Roman" w:hAnsi="Times New Roman" w:eastAsia="仿宋_GB2312" w:cs="Times New Roman"/>
                <w:kern w:val="0"/>
                <w:szCs w:val="21"/>
              </w:rPr>
            </w:pPr>
          </w:p>
        </w:tc>
      </w:tr>
      <w:tr w14:paraId="759121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7C7826F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3CE5FC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12B28B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4B3AF9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4775C4E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6ACB05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61BAC4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3B3679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7DC631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14:paraId="215BD3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1F7FDF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E9589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EDC6C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20354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67F4D3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A6D14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6ABF6E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47A96E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5A343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3AD809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D0546D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72CFBF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4553B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833BF7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B3525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1E16C8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F5B513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287D22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842AA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BC9E52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7AD9F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65730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8C1D1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0971A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0E350A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E35634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EB7C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0EB58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FB5C41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810B4E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004010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6AD352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9D62E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5B5D773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4A1D21C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BC8576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98F0C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3A9DF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5977A3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EDF82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3808D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91176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5E3F8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4920939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02C81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E7C04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AAA3CF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391E8D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C846DC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AC445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4D58C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89E36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7D4E49C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749DA7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DBF067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525C9C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5F703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521A3F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EDCEC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49323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28352E5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0F47E8ED">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72CA39E1">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2072B79D">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311736FE">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7EEF738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6E184955">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0B8A5936">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323E009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320DCB9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4D1CB9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349B20D2">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781C20D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70B90E2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6CAA62FC">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6C4880EC">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2EC27B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799B21F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8003D4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0FE8E745">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3585FADF">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0EE57FB1">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EEC26B2">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824FA2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A7B8FE7">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1680ABDA">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6D60126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137EB2A8">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5E60295A">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97F1895">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3CA0FD0">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3DF3FC34">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A1853FE">
            <w:pPr>
              <w:widowControl/>
              <w:jc w:val="left"/>
              <w:rPr>
                <w:rFonts w:ascii="宋体" w:hAnsi="宋体" w:eastAsia="宋体" w:cs="宋体"/>
                <w:kern w:val="0"/>
                <w:sz w:val="24"/>
                <w:szCs w:val="24"/>
              </w:rPr>
            </w:pPr>
          </w:p>
        </w:tc>
      </w:tr>
      <w:tr w14:paraId="20D54B83">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5673F35A">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DED3F65">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05BD1802">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92AE5CB">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102E9C9D">
            <w:pPr>
              <w:widowControl/>
              <w:jc w:val="left"/>
              <w:rPr>
                <w:rFonts w:ascii="宋体" w:hAnsi="宋体" w:eastAsia="宋体" w:cs="宋体"/>
                <w:kern w:val="0"/>
                <w:sz w:val="24"/>
                <w:szCs w:val="24"/>
              </w:rPr>
            </w:pPr>
          </w:p>
        </w:tc>
      </w:tr>
      <w:tr w14:paraId="6B8DA1E8">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6053BA82">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0E43960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099CE221">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1F0CD212">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1AA54352">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2BF094F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5EE2CFE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374570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64F3869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5C516E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6B08D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15C70B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6BA3389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14ED06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5B1164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0F51B6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AB82BD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136192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1E91818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1F1A42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0D7C11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BC1BAB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5D9283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BD445E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3607493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8DADD6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424E1F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AF92089">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AF2125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A71586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0FB0D84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27F757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3893A8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D3DB44B">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94CE9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820838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591800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0326E3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766FBD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56E290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736BBF9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7A5F507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9A17F6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D5AADD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25B2603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2B6C484">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005B996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6B02FBF6">
      <w:pPr>
        <w:pStyle w:val="13"/>
        <w:rPr>
          <w:sz w:val="72"/>
          <w:szCs w:val="72"/>
        </w:rPr>
        <w:sectPr>
          <w:pgSz w:w="16838" w:h="11906" w:orient="landscape"/>
          <w:pgMar w:top="720" w:right="720" w:bottom="720" w:left="720" w:header="851" w:footer="992" w:gutter="0"/>
          <w:cols w:space="425" w:num="1"/>
          <w:docGrid w:type="lines" w:linePitch="312" w:charSpace="0"/>
        </w:sectPr>
      </w:pPr>
    </w:p>
    <w:p w14:paraId="6095A7B2">
      <w:pPr>
        <w:pStyle w:val="13"/>
        <w:rPr>
          <w:sz w:val="72"/>
          <w:szCs w:val="72"/>
        </w:rPr>
      </w:pPr>
    </w:p>
    <w:p w14:paraId="5A6FB76E">
      <w:pPr>
        <w:pStyle w:val="13"/>
        <w:rPr>
          <w:sz w:val="72"/>
          <w:szCs w:val="72"/>
        </w:rPr>
      </w:pPr>
    </w:p>
    <w:p w14:paraId="755602BD">
      <w:pPr>
        <w:pStyle w:val="13"/>
        <w:rPr>
          <w:sz w:val="72"/>
          <w:szCs w:val="72"/>
        </w:rPr>
      </w:pPr>
    </w:p>
    <w:p w14:paraId="026B2D39">
      <w:pPr>
        <w:pStyle w:val="13"/>
        <w:rPr>
          <w:sz w:val="72"/>
          <w:szCs w:val="72"/>
        </w:rPr>
      </w:pPr>
    </w:p>
    <w:p w14:paraId="22EC2E71">
      <w:pPr>
        <w:pStyle w:val="13"/>
        <w:jc w:val="center"/>
        <w:rPr>
          <w:sz w:val="72"/>
          <w:szCs w:val="72"/>
        </w:rPr>
      </w:pPr>
    </w:p>
    <w:p w14:paraId="5678E938">
      <w:pPr>
        <w:pStyle w:val="13"/>
        <w:jc w:val="center"/>
        <w:rPr>
          <w:sz w:val="72"/>
          <w:szCs w:val="72"/>
        </w:rPr>
      </w:pPr>
    </w:p>
    <w:p w14:paraId="0805F6B1">
      <w:pPr>
        <w:pStyle w:val="13"/>
        <w:jc w:val="center"/>
        <w:rPr>
          <w:sz w:val="72"/>
          <w:szCs w:val="72"/>
        </w:rPr>
      </w:pPr>
      <w:r>
        <w:rPr>
          <w:rFonts w:hint="eastAsia"/>
          <w:sz w:val="72"/>
          <w:szCs w:val="72"/>
        </w:rPr>
        <w:t>第三部分</w:t>
      </w:r>
    </w:p>
    <w:p w14:paraId="17CCD194">
      <w:pPr>
        <w:pStyle w:val="13"/>
        <w:jc w:val="center"/>
        <w:rPr>
          <w:sz w:val="70"/>
          <w:szCs w:val="70"/>
        </w:rPr>
      </w:pPr>
    </w:p>
    <w:p w14:paraId="2F90FA0E">
      <w:pPr>
        <w:pStyle w:val="13"/>
        <w:jc w:val="center"/>
        <w:rPr>
          <w:sz w:val="70"/>
          <w:szCs w:val="70"/>
        </w:rPr>
      </w:pPr>
      <w:r>
        <w:rPr>
          <w:rFonts w:hint="eastAsia"/>
          <w:sz w:val="70"/>
          <w:szCs w:val="70"/>
          <w:lang w:eastAsia="zh-CN"/>
        </w:rPr>
        <w:t>2024年</w:t>
      </w:r>
      <w:r>
        <w:rPr>
          <w:rFonts w:hint="eastAsia"/>
          <w:sz w:val="70"/>
          <w:szCs w:val="70"/>
        </w:rPr>
        <w:t>度部门决算情况说明</w:t>
      </w:r>
    </w:p>
    <w:p w14:paraId="17022A51">
      <w:pPr>
        <w:widowControl/>
        <w:jc w:val="left"/>
        <w:rPr>
          <w:rFonts w:ascii="黑体" w:eastAsia="黑体" w:cs="黑体"/>
          <w:color w:val="000000"/>
          <w:kern w:val="0"/>
          <w:sz w:val="70"/>
          <w:szCs w:val="70"/>
        </w:rPr>
      </w:pPr>
      <w:r>
        <w:rPr>
          <w:sz w:val="70"/>
          <w:szCs w:val="70"/>
        </w:rPr>
        <w:br w:type="page"/>
      </w:r>
    </w:p>
    <w:p w14:paraId="47BF66CB">
      <w:pPr>
        <w:pStyle w:val="13"/>
        <w:rPr>
          <w:rFonts w:asciiTheme="minorEastAsia" w:hAnsiTheme="minorEastAsia" w:eastAsiaTheme="minorEastAsia"/>
          <w:sz w:val="32"/>
          <w:szCs w:val="32"/>
        </w:rPr>
      </w:pPr>
    </w:p>
    <w:p w14:paraId="0EF7CEAF">
      <w:pPr>
        <w:pStyle w:val="13"/>
        <w:ind w:firstLine="640" w:firstLineChars="200"/>
        <w:rPr>
          <w:rFonts w:hAnsi="黑体"/>
          <w:b/>
          <w:sz w:val="32"/>
          <w:szCs w:val="32"/>
        </w:rPr>
      </w:pPr>
      <w:r>
        <w:rPr>
          <w:rFonts w:hint="eastAsia" w:hAnsi="黑体"/>
          <w:b/>
          <w:sz w:val="32"/>
          <w:szCs w:val="32"/>
        </w:rPr>
        <w:t>一、收入支出决算总体情况说明</w:t>
      </w:r>
    </w:p>
    <w:p w14:paraId="03CB4A95">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度收、支总计</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比</w:t>
      </w:r>
      <w:r>
        <w:rPr>
          <w:rFonts w:hint="eastAsia" w:asciiTheme="minorEastAsia" w:hAnsiTheme="minorEastAsia" w:eastAsiaTheme="minorEastAsia"/>
          <w:sz w:val="32"/>
          <w:szCs w:val="32"/>
        </w:rPr>
        <w:t>上年</w:t>
      </w:r>
      <w:r>
        <w:rPr>
          <w:rFonts w:hint="eastAsia" w:asciiTheme="minorEastAsia" w:hAnsiTheme="minorEastAsia" w:eastAsiaTheme="minorEastAsia"/>
          <w:sz w:val="32"/>
          <w:szCs w:val="32"/>
          <w:lang w:val="en-US" w:eastAsia="zh-CN"/>
        </w:rPr>
        <w:t>相比，增加130.08万元，增长39.72%，主要是工资福利收支增加</w:t>
      </w:r>
      <w:r>
        <w:rPr>
          <w:rFonts w:hint="eastAsia" w:asciiTheme="minorEastAsia" w:hAnsiTheme="minorEastAsia" w:eastAsiaTheme="minorEastAsia"/>
          <w:sz w:val="32"/>
          <w:szCs w:val="32"/>
          <w:lang w:eastAsia="zh-CN"/>
        </w:rPr>
        <w:t>。</w:t>
      </w:r>
    </w:p>
    <w:p w14:paraId="53551AE4">
      <w:pPr>
        <w:pStyle w:val="13"/>
        <w:ind w:firstLine="640" w:firstLineChars="200"/>
        <w:rPr>
          <w:rFonts w:hAnsi="黑体"/>
          <w:b/>
          <w:sz w:val="32"/>
          <w:szCs w:val="32"/>
        </w:rPr>
      </w:pPr>
      <w:r>
        <w:rPr>
          <w:rFonts w:hint="eastAsia" w:hAnsi="黑体"/>
          <w:b/>
          <w:sz w:val="32"/>
          <w:szCs w:val="32"/>
        </w:rPr>
        <w:t>二、收入决算情况说明</w:t>
      </w:r>
    </w:p>
    <w:p w14:paraId="73E91B34">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度收入合计</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78AA4726">
      <w:pPr>
        <w:pStyle w:val="13"/>
        <w:ind w:firstLine="640" w:firstLineChars="200"/>
        <w:rPr>
          <w:rFonts w:hAnsi="黑体"/>
          <w:b/>
          <w:sz w:val="32"/>
          <w:szCs w:val="32"/>
        </w:rPr>
      </w:pPr>
      <w:r>
        <w:rPr>
          <w:rFonts w:hint="eastAsia" w:hAnsi="黑体"/>
          <w:b/>
          <w:sz w:val="32"/>
          <w:szCs w:val="32"/>
        </w:rPr>
        <w:t>三、支出决算情况说明</w:t>
      </w:r>
    </w:p>
    <w:p w14:paraId="0EEDB991">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度支出合计</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141.75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77.99</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22.01</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16568551">
      <w:pPr>
        <w:pStyle w:val="13"/>
        <w:ind w:firstLine="640" w:firstLineChars="200"/>
        <w:rPr>
          <w:rFonts w:hAnsi="黑体"/>
          <w:b/>
          <w:sz w:val="32"/>
          <w:szCs w:val="32"/>
        </w:rPr>
      </w:pPr>
      <w:r>
        <w:rPr>
          <w:rFonts w:hint="eastAsia" w:hAnsi="黑体"/>
          <w:b/>
          <w:sz w:val="32"/>
          <w:szCs w:val="32"/>
        </w:rPr>
        <w:t>四、财政拨款收入支出决算总体情况说明</w:t>
      </w:r>
    </w:p>
    <w:p w14:paraId="1EC846A7">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度财政拨款收、支总计</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比</w:t>
      </w:r>
      <w:r>
        <w:rPr>
          <w:rFonts w:hint="eastAsia" w:asciiTheme="minorEastAsia" w:hAnsiTheme="minorEastAsia" w:eastAsiaTheme="minorEastAsia"/>
          <w:sz w:val="32"/>
          <w:szCs w:val="32"/>
        </w:rPr>
        <w:t>上年</w:t>
      </w:r>
      <w:r>
        <w:rPr>
          <w:rFonts w:hint="eastAsia" w:asciiTheme="minorEastAsia" w:hAnsiTheme="minorEastAsia" w:eastAsiaTheme="minorEastAsia"/>
          <w:sz w:val="32"/>
          <w:szCs w:val="32"/>
          <w:lang w:val="en-US" w:eastAsia="zh-CN"/>
        </w:rPr>
        <w:t>相比，增加130.08万元，增长39.72%，主要是工资福利收支增加</w:t>
      </w:r>
      <w:r>
        <w:rPr>
          <w:rFonts w:hint="eastAsia" w:asciiTheme="minorEastAsia" w:hAnsiTheme="minorEastAsia" w:eastAsiaTheme="minorEastAsia"/>
          <w:sz w:val="32"/>
          <w:szCs w:val="32"/>
          <w:lang w:eastAsia="zh-CN"/>
        </w:rPr>
        <w:t>。</w:t>
      </w:r>
    </w:p>
    <w:p w14:paraId="4D2B0D48">
      <w:pPr>
        <w:pStyle w:val="13"/>
        <w:ind w:firstLine="640" w:firstLineChars="200"/>
        <w:rPr>
          <w:rFonts w:hAnsi="黑体"/>
          <w:b/>
          <w:sz w:val="32"/>
          <w:szCs w:val="32"/>
        </w:rPr>
      </w:pPr>
      <w:r>
        <w:rPr>
          <w:rFonts w:hint="eastAsia" w:hAnsi="黑体"/>
          <w:b/>
          <w:sz w:val="32"/>
          <w:szCs w:val="32"/>
        </w:rPr>
        <w:t>五、一般公共预算财政拨款支出决算情况说明</w:t>
      </w:r>
    </w:p>
    <w:p w14:paraId="0670D301">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663C981A">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w:t>
      </w:r>
      <w:r>
        <w:rPr>
          <w:rFonts w:hint="eastAsia" w:asciiTheme="minorEastAsia" w:hAnsiTheme="minorEastAsia" w:eastAsiaTheme="minorEastAsia"/>
          <w:sz w:val="32"/>
          <w:szCs w:val="32"/>
          <w:lang w:eastAsia="zh-CN"/>
        </w:rPr>
        <w:t>持平。</w:t>
      </w:r>
    </w:p>
    <w:p w14:paraId="13392D94">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5CE1A698">
      <w:pPr>
        <w:pStyle w:val="13"/>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万元，主要用于以下方面：文化旅游体育与传媒支出文化旅游体育与传媒支出支出</w:t>
      </w:r>
      <w:r>
        <w:rPr>
          <w:rFonts w:hint="eastAsia" w:asciiTheme="minorEastAsia" w:hAnsiTheme="minorEastAsia" w:eastAsiaTheme="minorEastAsia"/>
          <w:sz w:val="32"/>
          <w:szCs w:val="32"/>
          <w:lang w:val="en-US" w:eastAsia="zh-CN"/>
        </w:rPr>
        <w:t>153.31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82.54</w:t>
      </w:r>
      <w:r>
        <w:rPr>
          <w:rFonts w:hint="eastAsia" w:asciiTheme="minorEastAsia" w:hAnsiTheme="minorEastAsia" w:eastAsiaTheme="minorEastAsia"/>
          <w:sz w:val="32"/>
          <w:szCs w:val="32"/>
        </w:rPr>
        <w:t>%；社会保障和就业支出</w:t>
      </w:r>
      <w:r>
        <w:rPr>
          <w:rFonts w:hint="eastAsia" w:asciiTheme="minorEastAsia" w:hAnsiTheme="minorEastAsia" w:eastAsiaTheme="minorEastAsia"/>
          <w:sz w:val="32"/>
          <w:szCs w:val="32"/>
          <w:lang w:val="en-US" w:eastAsia="zh-CN"/>
        </w:rPr>
        <w:t>16.93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9.11</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val="en-US" w:eastAsia="zh-CN"/>
        </w:rPr>
        <w:t>8.13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4.38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住房保障支出7.38万元，占比3.97%</w:t>
      </w:r>
      <w:r>
        <w:rPr>
          <w:rFonts w:hint="eastAsia" w:asciiTheme="minorEastAsia" w:hAnsiTheme="minorEastAsia" w:eastAsiaTheme="minorEastAsia"/>
          <w:sz w:val="32"/>
          <w:szCs w:val="32"/>
          <w:lang w:eastAsia="zh-CN"/>
        </w:rPr>
        <w:t>。</w:t>
      </w:r>
    </w:p>
    <w:p w14:paraId="043FB341">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669B9486">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度财政拨款支出年初预算数为</w:t>
      </w:r>
      <w:r>
        <w:rPr>
          <w:rFonts w:hint="eastAsia" w:asciiTheme="minorEastAsia" w:hAnsiTheme="minorEastAsia" w:eastAsiaTheme="minorEastAsia"/>
          <w:sz w:val="32"/>
          <w:szCs w:val="32"/>
          <w:lang w:val="en-US" w:eastAsia="zh-CN"/>
        </w:rPr>
        <w:t>179.65</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181.75</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103.40</w:t>
      </w:r>
      <w:r>
        <w:rPr>
          <w:rFonts w:hint="eastAsia" w:asciiTheme="minorEastAsia" w:hAnsiTheme="minorEastAsia" w:eastAsiaTheme="minorEastAsia"/>
          <w:sz w:val="32"/>
          <w:szCs w:val="32"/>
        </w:rPr>
        <w:t>%，其中：</w:t>
      </w:r>
    </w:p>
    <w:p w14:paraId="64CDB90E">
      <w:pPr>
        <w:pStyle w:val="13"/>
        <w:numPr>
          <w:ilvl w:val="0"/>
          <w:numId w:val="2"/>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文化旅游体育与传媒支出</w:t>
      </w:r>
      <w:r>
        <w:rPr>
          <w:rFonts w:hint="eastAsia" w:asciiTheme="minorEastAsia" w:hAnsiTheme="minorEastAsia" w:eastAsiaTheme="minorEastAsia"/>
          <w:sz w:val="32"/>
          <w:szCs w:val="32"/>
          <w:lang w:eastAsia="zh-CN"/>
        </w:rPr>
        <w:t>（类）</w:t>
      </w:r>
      <w:r>
        <w:rPr>
          <w:rFonts w:hint="eastAsia" w:asciiTheme="minorEastAsia" w:hAnsiTheme="minorEastAsia" w:eastAsiaTheme="minorEastAsia"/>
          <w:sz w:val="32"/>
          <w:szCs w:val="32"/>
        </w:rPr>
        <w:t>文化</w:t>
      </w:r>
      <w:r>
        <w:rPr>
          <w:rFonts w:hint="eastAsia" w:asciiTheme="minorEastAsia" w:hAnsiTheme="minorEastAsia" w:eastAsiaTheme="minorEastAsia"/>
          <w:sz w:val="32"/>
          <w:szCs w:val="32"/>
          <w:lang w:eastAsia="zh-CN"/>
        </w:rPr>
        <w:t>和</w:t>
      </w:r>
      <w:r>
        <w:rPr>
          <w:rFonts w:hint="eastAsia" w:asciiTheme="minorEastAsia" w:hAnsiTheme="minorEastAsia" w:eastAsiaTheme="minorEastAsia"/>
          <w:sz w:val="32"/>
          <w:szCs w:val="32"/>
        </w:rPr>
        <w:t>旅游</w:t>
      </w:r>
      <w:r>
        <w:rPr>
          <w:rFonts w:hint="eastAsia" w:asciiTheme="minorEastAsia" w:hAnsiTheme="minorEastAsia" w:eastAsiaTheme="minorEastAsia"/>
          <w:sz w:val="32"/>
          <w:szCs w:val="32"/>
          <w:lang w:eastAsia="zh-CN"/>
        </w:rPr>
        <w:t>（款）其他文化和旅游支出（项）</w:t>
      </w:r>
    </w:p>
    <w:p w14:paraId="29D6629A">
      <w:pPr>
        <w:pStyle w:val="13"/>
        <w:numPr>
          <w:ilvl w:val="0"/>
          <w:numId w:val="0"/>
        </w:numPr>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153.49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153.31</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99.88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，支出决算小于支出预算是由于项目支出减少。</w:t>
      </w:r>
    </w:p>
    <w:p w14:paraId="33E9A148">
      <w:pPr>
        <w:pStyle w:val="13"/>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2、社会保障和就业支出</w:t>
      </w:r>
      <w:r>
        <w:rPr>
          <w:rFonts w:hint="eastAsia" w:asciiTheme="minorEastAsia" w:hAnsiTheme="minorEastAsia" w:eastAsiaTheme="minorEastAsia"/>
          <w:sz w:val="32"/>
          <w:szCs w:val="32"/>
          <w:lang w:eastAsia="zh-CN"/>
        </w:rPr>
        <w:t>（类）行政事业单位养老支出（款）机关事业单位基本养老保险缴费支出（项）</w:t>
      </w:r>
    </w:p>
    <w:p w14:paraId="6F7506D1">
      <w:pPr>
        <w:pStyle w:val="13"/>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11.41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16.93</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148.38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，决算大于预算是由于基数调整所致。</w:t>
      </w:r>
    </w:p>
    <w:p w14:paraId="43151318">
      <w:pPr>
        <w:pStyle w:val="13"/>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卫生健康支出</w:t>
      </w:r>
      <w:r>
        <w:rPr>
          <w:rFonts w:hint="eastAsia" w:asciiTheme="minorEastAsia" w:hAnsiTheme="minorEastAsia" w:eastAsiaTheme="minorEastAsia"/>
          <w:sz w:val="32"/>
          <w:szCs w:val="32"/>
          <w:lang w:eastAsia="zh-CN"/>
        </w:rPr>
        <w:t>（类）行政事业单位医疗（款）事业单位医疗（项）</w:t>
      </w:r>
    </w:p>
    <w:p w14:paraId="57F67D35">
      <w:pPr>
        <w:pStyle w:val="13"/>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6.2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8.13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完成年初预算的</w:t>
      </w:r>
      <w:r>
        <w:rPr>
          <w:rFonts w:hint="eastAsia" w:asciiTheme="minorEastAsia" w:hAnsiTheme="minorEastAsia" w:eastAsiaTheme="minorEastAsia"/>
          <w:sz w:val="32"/>
          <w:szCs w:val="32"/>
          <w:lang w:val="en-US" w:eastAsia="zh-CN"/>
        </w:rPr>
        <w:t>131.13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，决算大于预算是由于基数调整所致。</w:t>
      </w:r>
    </w:p>
    <w:p w14:paraId="6C81CB6D">
      <w:pPr>
        <w:pStyle w:val="13"/>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lang w:eastAsia="zh-CN"/>
        </w:rPr>
        <w:t>住房保障支出</w:t>
      </w:r>
      <w:r>
        <w:rPr>
          <w:rFonts w:hint="eastAsia" w:asciiTheme="minorEastAsia" w:hAnsiTheme="minorEastAsia" w:eastAsiaTheme="minorEastAsia"/>
          <w:sz w:val="32"/>
          <w:szCs w:val="32"/>
          <w:lang w:val="en-US" w:eastAsia="zh-CN"/>
        </w:rPr>
        <w:t>（类）</w:t>
      </w:r>
      <w:r>
        <w:rPr>
          <w:rFonts w:hint="eastAsia" w:asciiTheme="minorEastAsia" w:hAnsiTheme="minorEastAsia" w:eastAsiaTheme="minorEastAsia"/>
          <w:sz w:val="32"/>
          <w:szCs w:val="32"/>
          <w:lang w:eastAsia="zh-CN"/>
        </w:rPr>
        <w:t>住房改革支出</w:t>
      </w:r>
      <w:r>
        <w:rPr>
          <w:rFonts w:hint="eastAsia" w:asciiTheme="minorEastAsia" w:hAnsiTheme="minorEastAsia" w:eastAsiaTheme="minorEastAsia"/>
          <w:sz w:val="32"/>
          <w:szCs w:val="32"/>
          <w:lang w:val="en-US" w:eastAsia="zh-CN"/>
        </w:rPr>
        <w:t>（款）住房公积金（项）</w:t>
      </w:r>
    </w:p>
    <w:p w14:paraId="03808510">
      <w:pPr>
        <w:pStyle w:val="13"/>
        <w:numPr>
          <w:ilvl w:val="0"/>
          <w:numId w:val="0"/>
        </w:numPr>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8.55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7.38</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，完成年初预算的</w:t>
      </w:r>
      <w:r>
        <w:rPr>
          <w:rFonts w:hint="eastAsia" w:asciiTheme="minorEastAsia" w:hAnsiTheme="minorEastAsia" w:eastAsiaTheme="minorEastAsia"/>
          <w:sz w:val="32"/>
          <w:szCs w:val="32"/>
          <w:lang w:val="en-US" w:eastAsia="zh-CN"/>
        </w:rPr>
        <w:t>86.32%。支出决算小于年初预算是缴费工资基数调整。</w:t>
      </w:r>
    </w:p>
    <w:p w14:paraId="5CD1FC13">
      <w:pPr>
        <w:pStyle w:val="13"/>
        <w:ind w:firstLine="640" w:firstLineChars="200"/>
        <w:rPr>
          <w:rFonts w:hAnsi="黑体"/>
          <w:b/>
          <w:sz w:val="32"/>
          <w:szCs w:val="32"/>
        </w:rPr>
      </w:pPr>
      <w:r>
        <w:rPr>
          <w:rFonts w:hint="eastAsia" w:hAnsi="黑体"/>
          <w:b/>
          <w:sz w:val="32"/>
          <w:szCs w:val="32"/>
        </w:rPr>
        <w:t>六、一般公共预算财政拨款基本支出决算情况说明</w:t>
      </w:r>
    </w:p>
    <w:p w14:paraId="6F49F232">
      <w:pPr>
        <w:pStyle w:val="13"/>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度财政拨款基本支出</w:t>
      </w:r>
      <w:r>
        <w:rPr>
          <w:rFonts w:hint="eastAsia" w:asciiTheme="minorEastAsia" w:hAnsiTheme="minorEastAsia" w:eastAsiaTheme="minorEastAsia"/>
          <w:sz w:val="32"/>
          <w:szCs w:val="32"/>
          <w:lang w:val="en-US" w:eastAsia="zh-CN"/>
        </w:rPr>
        <w:t>141.75</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125.25</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88.36</w:t>
      </w:r>
      <w:r>
        <w:rPr>
          <w:rFonts w:hint="eastAsia" w:asciiTheme="minorEastAsia" w:hAnsiTheme="minorEastAsia" w:eastAsiaTheme="minorEastAsia"/>
          <w:sz w:val="32"/>
          <w:szCs w:val="32"/>
        </w:rPr>
        <w:t>%,主要包括基本工资、津贴补贴、奖金、伙食补助费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16.5</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11.64</w:t>
      </w:r>
      <w:r>
        <w:rPr>
          <w:rFonts w:hint="eastAsia" w:asciiTheme="minorEastAsia" w:hAnsiTheme="minorEastAsia" w:eastAsiaTheme="minorEastAsia"/>
          <w:sz w:val="32"/>
          <w:szCs w:val="32"/>
        </w:rPr>
        <w:t>%，主要包括办公费、印刷费、咨询费、手续费</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w:t>
      </w:r>
    </w:p>
    <w:p w14:paraId="7F068F38">
      <w:pPr>
        <w:pStyle w:val="13"/>
        <w:ind w:firstLine="640" w:firstLineChars="200"/>
        <w:rPr>
          <w:rFonts w:hAnsi="黑体"/>
          <w:b/>
          <w:sz w:val="32"/>
          <w:szCs w:val="32"/>
        </w:rPr>
      </w:pPr>
      <w:r>
        <w:rPr>
          <w:rFonts w:hint="eastAsia" w:hAnsi="黑体"/>
          <w:b/>
          <w:sz w:val="32"/>
          <w:szCs w:val="32"/>
        </w:rPr>
        <w:t>七、一般公共预算财政拨款“三公”经费支出决算情况说明</w:t>
      </w:r>
    </w:p>
    <w:p w14:paraId="545B5C3F">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6A5EA64D">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度“三公”经费财政拨款支出预算为</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highlight w:val="none"/>
          <w:lang w:val="en-US" w:eastAsia="zh-CN"/>
        </w:rPr>
        <w:t>0.09</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highlight w:val="none"/>
          <w:lang w:val="en-US" w:eastAsia="zh-CN"/>
        </w:rPr>
        <w:t>0.03</w:t>
      </w:r>
      <w:r>
        <w:rPr>
          <w:rFonts w:hint="eastAsia" w:asciiTheme="minorEastAsia" w:hAnsiTheme="minorEastAsia" w:eastAsiaTheme="minorEastAsia"/>
          <w:sz w:val="32"/>
          <w:szCs w:val="32"/>
        </w:rPr>
        <w:t>%，其中：</w:t>
      </w:r>
    </w:p>
    <w:p w14:paraId="3D3F309C">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0E82ACCC">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highlight w:val="none"/>
          <w:lang w:val="en-US" w:eastAsia="zh-CN"/>
        </w:rPr>
        <w:t>0.09</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0.03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w:t>
      </w:r>
    </w:p>
    <w:p w14:paraId="4CEB21FD">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14:paraId="7063B6E2">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节约开支</w:t>
      </w:r>
      <w:r>
        <w:rPr>
          <w:rFonts w:hint="eastAsia" w:asciiTheme="minorEastAsia" w:hAnsiTheme="minorEastAsia" w:eastAsiaTheme="minorEastAsia"/>
          <w:sz w:val="32"/>
          <w:szCs w:val="32"/>
        </w:rPr>
        <w:t>，与上年</w:t>
      </w:r>
      <w:r>
        <w:rPr>
          <w:rFonts w:hint="eastAsia" w:asciiTheme="minorEastAsia" w:hAnsiTheme="minorEastAsia" w:eastAsiaTheme="minorEastAsia"/>
          <w:sz w:val="32"/>
          <w:szCs w:val="32"/>
          <w:lang w:eastAsia="zh-CN"/>
        </w:rPr>
        <w:t>持平</w:t>
      </w:r>
      <w:r>
        <w:rPr>
          <w:rFonts w:hint="eastAsia" w:asciiTheme="minorEastAsia" w:hAnsiTheme="minorEastAsia" w:eastAsiaTheme="minorEastAsia"/>
          <w:sz w:val="32"/>
          <w:szCs w:val="32"/>
        </w:rPr>
        <w:t>。</w:t>
      </w:r>
    </w:p>
    <w:p w14:paraId="6601B6CA">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4DFE270D">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度“三公”经费财政拨款支出决算中，公务接待费支出决算</w:t>
      </w:r>
      <w:r>
        <w:rPr>
          <w:rFonts w:hint="eastAsia" w:asciiTheme="minorEastAsia" w:hAnsiTheme="minorEastAsia" w:eastAsiaTheme="minorEastAsia"/>
          <w:sz w:val="32"/>
          <w:szCs w:val="32"/>
          <w:highlight w:val="none"/>
          <w:lang w:val="en-US" w:eastAsia="zh-CN"/>
        </w:rPr>
        <w:t>0.09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14:paraId="5BE085F0">
      <w:pPr>
        <w:pStyle w:val="13"/>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w:t>
      </w:r>
    </w:p>
    <w:p w14:paraId="10B67F98">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highlight w:val="none"/>
          <w:lang w:val="en-US" w:eastAsia="zh-CN"/>
        </w:rPr>
        <w:t>0.09</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16</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eastAsia="zh-CN"/>
        </w:rPr>
        <w:t>群众文化活动交流等</w:t>
      </w:r>
      <w:r>
        <w:rPr>
          <w:rFonts w:hint="eastAsia" w:asciiTheme="minorEastAsia" w:hAnsiTheme="minorEastAsia" w:eastAsiaTheme="minorEastAsia"/>
          <w:sz w:val="32"/>
          <w:szCs w:val="32"/>
        </w:rPr>
        <w:t>发生的接待支出。</w:t>
      </w:r>
    </w:p>
    <w:p w14:paraId="51FB92B9">
      <w:pPr>
        <w:ind w:firstLine="640" w:firstLineChars="20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0</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0</w:t>
      </w:r>
      <w:r>
        <w:rPr>
          <w:rFonts w:hint="eastAsia" w:asciiTheme="minorEastAsia" w:hAnsiTheme="minorEastAsia"/>
          <w:sz w:val="32"/>
          <w:szCs w:val="32"/>
        </w:rPr>
        <w:t>万元，主要是</w:t>
      </w:r>
      <w:r>
        <w:rPr>
          <w:rFonts w:hint="eastAsia" w:asciiTheme="minorEastAsia" w:hAnsiTheme="minorEastAsia"/>
          <w:sz w:val="32"/>
          <w:szCs w:val="32"/>
          <w:lang w:eastAsia="zh-CN"/>
        </w:rPr>
        <w:t>流动服务车司机工资及车辆燃油维修费</w:t>
      </w:r>
      <w:r>
        <w:rPr>
          <w:rFonts w:hint="eastAsia" w:asciiTheme="minorEastAsia" w:hAnsiTheme="minorEastAsia"/>
          <w:sz w:val="32"/>
          <w:szCs w:val="32"/>
        </w:rPr>
        <w:t>支出，截止</w:t>
      </w:r>
      <w:r>
        <w:rPr>
          <w:rFonts w:hint="eastAsia" w:asciiTheme="minorEastAsia" w:hAnsiTheme="minorEastAsia"/>
          <w:sz w:val="32"/>
          <w:szCs w:val="32"/>
          <w:lang w:eastAsia="zh-CN"/>
        </w:rPr>
        <w:t>2024年</w:t>
      </w:r>
      <w:r>
        <w:rPr>
          <w:rFonts w:hint="eastAsia" w:asciiTheme="minorEastAsia" w:hAnsiTheme="minorEastAsia"/>
          <w:sz w:val="32"/>
          <w:szCs w:val="32"/>
        </w:rPr>
        <w:t>12月31日，我单位开支财政拨款的公务用车保有量为</w:t>
      </w:r>
      <w:r>
        <w:rPr>
          <w:rFonts w:hint="eastAsia" w:asciiTheme="minorEastAsia" w:hAnsiTheme="minorEastAsia"/>
          <w:sz w:val="32"/>
          <w:szCs w:val="32"/>
          <w:lang w:val="en-US" w:eastAsia="zh-CN"/>
        </w:rPr>
        <w:t>1</w:t>
      </w:r>
      <w:r>
        <w:rPr>
          <w:rFonts w:hint="eastAsia" w:asciiTheme="minorEastAsia" w:hAnsiTheme="minorEastAsia"/>
          <w:sz w:val="32"/>
          <w:szCs w:val="32"/>
        </w:rPr>
        <w:t>辆。</w:t>
      </w:r>
    </w:p>
    <w:p w14:paraId="7062C4B7">
      <w:pPr>
        <w:pStyle w:val="13"/>
        <w:ind w:firstLine="640" w:firstLineChars="200"/>
        <w:rPr>
          <w:rFonts w:hAnsi="黑体"/>
          <w:b/>
          <w:sz w:val="32"/>
          <w:szCs w:val="32"/>
        </w:rPr>
      </w:pPr>
      <w:r>
        <w:rPr>
          <w:rFonts w:hint="eastAsia" w:hAnsi="黑体"/>
          <w:b/>
          <w:sz w:val="32"/>
          <w:szCs w:val="32"/>
        </w:rPr>
        <w:t>八、政府性基金预算收入支出决算情况</w:t>
      </w:r>
    </w:p>
    <w:p w14:paraId="2E5BD18F">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度政府性基金预算财政拨款收入0万元；年初结转和结余0万元；支出0万元，其中基本支出0万元，项目支出0万元；年末结转和结余0万元。具体情况如下：本单位无政府性基金收支。</w:t>
      </w:r>
    </w:p>
    <w:p w14:paraId="5EFEA9B9">
      <w:pPr>
        <w:pStyle w:val="13"/>
        <w:ind w:firstLine="640" w:firstLineChars="200"/>
        <w:rPr>
          <w:rFonts w:hAnsi="黑体"/>
          <w:b/>
          <w:sz w:val="32"/>
          <w:szCs w:val="32"/>
        </w:rPr>
      </w:pPr>
      <w:r>
        <w:rPr>
          <w:rFonts w:hint="eastAsia" w:hAnsi="黑体"/>
          <w:b/>
          <w:sz w:val="32"/>
          <w:szCs w:val="32"/>
        </w:rPr>
        <w:t>九、机关运行经费支出说明</w:t>
      </w:r>
    </w:p>
    <w:p w14:paraId="12BB5215">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度机关运行经费支出</w:t>
      </w:r>
      <w:r>
        <w:rPr>
          <w:rFonts w:hint="eastAsia" w:asciiTheme="minorEastAsia" w:hAnsiTheme="minorEastAsia" w:eastAsiaTheme="minorEastAsia"/>
          <w:sz w:val="32"/>
          <w:szCs w:val="32"/>
          <w:lang w:val="en-US" w:eastAsia="zh-CN"/>
        </w:rPr>
        <w:t>10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与去年持平。</w:t>
      </w:r>
    </w:p>
    <w:p w14:paraId="47DEAD6F">
      <w:pPr>
        <w:pStyle w:val="13"/>
        <w:ind w:firstLine="640" w:firstLineChars="200"/>
        <w:rPr>
          <w:rFonts w:hAnsi="黑体"/>
          <w:b/>
          <w:sz w:val="32"/>
          <w:szCs w:val="32"/>
        </w:rPr>
      </w:pPr>
      <w:r>
        <w:rPr>
          <w:rFonts w:hint="eastAsia" w:hAnsi="黑体"/>
          <w:b/>
          <w:sz w:val="32"/>
          <w:szCs w:val="32"/>
        </w:rPr>
        <w:t>十、一般性支出情况说明</w:t>
      </w:r>
    </w:p>
    <w:p w14:paraId="790434F8">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人；开支培训费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14:paraId="3FE602B3">
      <w:pPr>
        <w:pStyle w:val="13"/>
        <w:ind w:firstLine="640" w:firstLineChars="200"/>
        <w:rPr>
          <w:rFonts w:hAnsi="黑体"/>
          <w:b/>
          <w:sz w:val="32"/>
          <w:szCs w:val="32"/>
        </w:rPr>
      </w:pPr>
      <w:r>
        <w:rPr>
          <w:rFonts w:hint="eastAsia" w:hAnsi="黑体"/>
          <w:b/>
          <w:sz w:val="32"/>
          <w:szCs w:val="32"/>
        </w:rPr>
        <w:t>十一、政府采购支出说明</w:t>
      </w:r>
    </w:p>
    <w:p w14:paraId="1F582931">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度政府采购支出总额</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32D87984">
      <w:pPr>
        <w:pStyle w:val="13"/>
        <w:ind w:firstLine="640" w:firstLineChars="200"/>
        <w:rPr>
          <w:rFonts w:hAnsi="黑体"/>
          <w:b/>
          <w:sz w:val="32"/>
          <w:szCs w:val="32"/>
        </w:rPr>
      </w:pPr>
      <w:r>
        <w:rPr>
          <w:rFonts w:hint="eastAsia" w:hAnsi="黑体"/>
          <w:b/>
          <w:sz w:val="32"/>
          <w:szCs w:val="32"/>
        </w:rPr>
        <w:t>十二、国有资产占用情况说明</w:t>
      </w:r>
    </w:p>
    <w:p w14:paraId="64536351">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w:t>
      </w:r>
      <w:r>
        <w:rPr>
          <w:rFonts w:hint="eastAsia" w:asciiTheme="minorEastAsia" w:hAnsiTheme="minorEastAsia" w:eastAsiaTheme="minorEastAsia"/>
          <w:sz w:val="32"/>
          <w:szCs w:val="32"/>
          <w:lang w:eastAsia="zh-CN"/>
        </w:rPr>
        <w:t>2024年</w:t>
      </w:r>
      <w:r>
        <w:rPr>
          <w:rFonts w:hint="eastAsia" w:asciiTheme="minorEastAsia" w:hAnsiTheme="minorEastAsia" w:eastAsiaTheme="minorEastAsia"/>
          <w:sz w:val="32"/>
          <w:szCs w:val="32"/>
        </w:rPr>
        <w:t>12月31日，部门（单位）共有车辆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45EF9AA3">
      <w:pPr>
        <w:pStyle w:val="13"/>
        <w:ind w:firstLine="640" w:firstLineChars="200"/>
        <w:rPr>
          <w:rFonts w:hAnsi="黑体"/>
          <w:b/>
          <w:sz w:val="32"/>
          <w:szCs w:val="32"/>
        </w:rPr>
      </w:pPr>
      <w:r>
        <w:rPr>
          <w:rFonts w:hint="eastAsia" w:hAnsi="黑体"/>
          <w:b/>
          <w:sz w:val="32"/>
          <w:szCs w:val="32"/>
        </w:rPr>
        <w:t>十三、</w:t>
      </w:r>
      <w:r>
        <w:rPr>
          <w:rFonts w:hint="eastAsia" w:hAnsi="黑体"/>
          <w:b/>
          <w:sz w:val="32"/>
          <w:szCs w:val="32"/>
          <w:lang w:eastAsia="zh-CN"/>
        </w:rPr>
        <w:t>2024年</w:t>
      </w:r>
      <w:r>
        <w:rPr>
          <w:rFonts w:hint="eastAsia" w:hAnsi="黑体"/>
          <w:b/>
          <w:sz w:val="32"/>
          <w:szCs w:val="32"/>
        </w:rPr>
        <w:t>度预算绩效情况说明</w:t>
      </w:r>
    </w:p>
    <w:p w14:paraId="47648702">
      <w:pPr>
        <w:numPr>
          <w:ilvl w:val="0"/>
          <w:numId w:val="0"/>
        </w:num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本部门预算绩效管理开展情况、绩效目标和绩效评价报告等见附件。</w:t>
      </w:r>
    </w:p>
    <w:p w14:paraId="05793ADE">
      <w:pPr>
        <w:pStyle w:val="13"/>
        <w:jc w:val="center"/>
        <w:rPr>
          <w:rFonts w:hint="eastAsia"/>
          <w:sz w:val="72"/>
          <w:szCs w:val="72"/>
        </w:rPr>
      </w:pPr>
    </w:p>
    <w:p w14:paraId="5884365E">
      <w:pPr>
        <w:pStyle w:val="13"/>
        <w:jc w:val="center"/>
        <w:rPr>
          <w:rFonts w:hint="eastAsia"/>
          <w:sz w:val="72"/>
          <w:szCs w:val="72"/>
        </w:rPr>
      </w:pPr>
    </w:p>
    <w:p w14:paraId="4D2F02E3">
      <w:pPr>
        <w:pStyle w:val="13"/>
        <w:jc w:val="center"/>
        <w:rPr>
          <w:rFonts w:hint="eastAsia"/>
          <w:sz w:val="72"/>
          <w:szCs w:val="72"/>
        </w:rPr>
      </w:pPr>
    </w:p>
    <w:p w14:paraId="480D28F8">
      <w:pPr>
        <w:pStyle w:val="13"/>
        <w:jc w:val="center"/>
        <w:rPr>
          <w:rFonts w:hint="eastAsia"/>
          <w:sz w:val="72"/>
          <w:szCs w:val="72"/>
        </w:rPr>
      </w:pPr>
    </w:p>
    <w:p w14:paraId="4BB6CBE7">
      <w:pPr>
        <w:pStyle w:val="13"/>
        <w:jc w:val="center"/>
        <w:rPr>
          <w:rFonts w:hint="eastAsia"/>
          <w:sz w:val="72"/>
          <w:szCs w:val="72"/>
        </w:rPr>
      </w:pPr>
    </w:p>
    <w:p w14:paraId="22740797">
      <w:pPr>
        <w:pStyle w:val="13"/>
        <w:jc w:val="center"/>
        <w:rPr>
          <w:rFonts w:hint="eastAsia"/>
          <w:sz w:val="72"/>
          <w:szCs w:val="72"/>
        </w:rPr>
      </w:pPr>
    </w:p>
    <w:p w14:paraId="505EF7E4">
      <w:pPr>
        <w:pStyle w:val="13"/>
        <w:jc w:val="center"/>
        <w:rPr>
          <w:rFonts w:hint="eastAsia"/>
          <w:sz w:val="72"/>
          <w:szCs w:val="72"/>
        </w:rPr>
      </w:pPr>
    </w:p>
    <w:p w14:paraId="7CACF089">
      <w:pPr>
        <w:pStyle w:val="13"/>
        <w:jc w:val="center"/>
        <w:rPr>
          <w:rFonts w:hint="eastAsia"/>
          <w:sz w:val="72"/>
          <w:szCs w:val="72"/>
        </w:rPr>
      </w:pPr>
    </w:p>
    <w:p w14:paraId="6E35DB2C">
      <w:pPr>
        <w:pStyle w:val="13"/>
        <w:jc w:val="center"/>
        <w:rPr>
          <w:sz w:val="72"/>
          <w:szCs w:val="72"/>
        </w:rPr>
      </w:pPr>
      <w:r>
        <w:rPr>
          <w:rFonts w:hint="eastAsia"/>
          <w:sz w:val="72"/>
          <w:szCs w:val="72"/>
        </w:rPr>
        <w:t>第四部分</w:t>
      </w:r>
    </w:p>
    <w:p w14:paraId="00379809">
      <w:pPr>
        <w:jc w:val="center"/>
        <w:rPr>
          <w:rFonts w:ascii="黑体" w:eastAsia="黑体" w:cs="黑体"/>
          <w:color w:val="000000"/>
          <w:kern w:val="0"/>
          <w:sz w:val="70"/>
          <w:szCs w:val="70"/>
        </w:rPr>
      </w:pPr>
    </w:p>
    <w:p w14:paraId="546B6B9A">
      <w:pPr>
        <w:pStyle w:val="13"/>
        <w:jc w:val="center"/>
        <w:rPr>
          <w:rFonts w:hint="eastAsia" w:ascii="黑体" w:eastAsia="黑体" w:cs="黑体"/>
          <w:color w:val="000000"/>
          <w:kern w:val="0"/>
          <w:sz w:val="70"/>
          <w:szCs w:val="70"/>
        </w:rPr>
      </w:pPr>
      <w:r>
        <w:rPr>
          <w:rFonts w:hint="eastAsia" w:ascii="黑体" w:eastAsia="黑体" w:cs="黑体"/>
          <w:color w:val="000000"/>
          <w:kern w:val="0"/>
          <w:sz w:val="70"/>
          <w:szCs w:val="70"/>
        </w:rPr>
        <w:t>名词解释</w:t>
      </w:r>
    </w:p>
    <w:p w14:paraId="5FFD6C54">
      <w:pPr>
        <w:pStyle w:val="13"/>
        <w:jc w:val="center"/>
        <w:rPr>
          <w:rFonts w:hint="eastAsia" w:ascii="黑体" w:eastAsia="黑体" w:cs="黑体"/>
          <w:color w:val="000000"/>
          <w:kern w:val="0"/>
          <w:sz w:val="70"/>
          <w:szCs w:val="70"/>
        </w:rPr>
      </w:pPr>
    </w:p>
    <w:p w14:paraId="416FC7FB">
      <w:pPr>
        <w:pStyle w:val="13"/>
        <w:jc w:val="center"/>
        <w:rPr>
          <w:rFonts w:hint="eastAsia" w:ascii="黑体" w:eastAsia="黑体" w:cs="黑体"/>
          <w:color w:val="000000"/>
          <w:kern w:val="0"/>
          <w:sz w:val="70"/>
          <w:szCs w:val="70"/>
        </w:rPr>
      </w:pPr>
    </w:p>
    <w:p w14:paraId="1535378A">
      <w:pPr>
        <w:pStyle w:val="13"/>
        <w:jc w:val="center"/>
        <w:rPr>
          <w:rFonts w:hint="eastAsia" w:ascii="黑体" w:eastAsia="黑体" w:cs="黑体"/>
          <w:color w:val="000000"/>
          <w:kern w:val="0"/>
          <w:sz w:val="70"/>
          <w:szCs w:val="70"/>
        </w:rPr>
      </w:pPr>
    </w:p>
    <w:p w14:paraId="3940C106">
      <w:pPr>
        <w:pStyle w:val="13"/>
        <w:jc w:val="center"/>
        <w:rPr>
          <w:rFonts w:hint="eastAsia" w:ascii="黑体" w:eastAsia="黑体" w:cs="黑体"/>
          <w:color w:val="000000"/>
          <w:kern w:val="0"/>
          <w:sz w:val="70"/>
          <w:szCs w:val="70"/>
        </w:rPr>
      </w:pPr>
    </w:p>
    <w:p w14:paraId="7CB34EA3">
      <w:pPr>
        <w:pStyle w:val="13"/>
        <w:jc w:val="center"/>
        <w:rPr>
          <w:rFonts w:hint="eastAsia" w:ascii="黑体" w:eastAsia="黑体" w:cs="黑体"/>
          <w:color w:val="000000"/>
          <w:kern w:val="0"/>
          <w:sz w:val="70"/>
          <w:szCs w:val="70"/>
        </w:rPr>
      </w:pPr>
    </w:p>
    <w:p w14:paraId="053D87F2">
      <w:pPr>
        <w:pStyle w:val="13"/>
        <w:jc w:val="center"/>
        <w:rPr>
          <w:rFonts w:hint="eastAsia" w:ascii="黑体" w:eastAsia="黑体" w:cs="黑体"/>
          <w:color w:val="000000"/>
          <w:kern w:val="0"/>
          <w:sz w:val="70"/>
          <w:szCs w:val="70"/>
        </w:rPr>
      </w:pPr>
    </w:p>
    <w:p w14:paraId="7DDB3484">
      <w:pPr>
        <w:pStyle w:val="13"/>
        <w:jc w:val="center"/>
        <w:rPr>
          <w:rFonts w:hint="eastAsia" w:ascii="黑体" w:eastAsia="黑体" w:cs="黑体"/>
          <w:color w:val="000000"/>
          <w:kern w:val="0"/>
          <w:sz w:val="70"/>
          <w:szCs w:val="70"/>
        </w:rPr>
      </w:pPr>
    </w:p>
    <w:p w14:paraId="2D2CEFEA">
      <w:pPr>
        <w:pStyle w:val="13"/>
        <w:jc w:val="center"/>
        <w:rPr>
          <w:rFonts w:hint="eastAsia" w:ascii="黑体" w:eastAsia="黑体" w:cs="黑体"/>
          <w:color w:val="000000"/>
          <w:kern w:val="0"/>
          <w:sz w:val="70"/>
          <w:szCs w:val="70"/>
        </w:rPr>
      </w:pPr>
    </w:p>
    <w:p w14:paraId="20619CEE">
      <w:pPr>
        <w:pStyle w:val="13"/>
        <w:jc w:val="both"/>
        <w:rPr>
          <w:rFonts w:hint="eastAsia" w:ascii="黑体" w:eastAsia="黑体" w:cs="黑体"/>
          <w:color w:val="000000"/>
          <w:kern w:val="0"/>
          <w:sz w:val="70"/>
          <w:szCs w:val="70"/>
        </w:rPr>
      </w:pPr>
    </w:p>
    <w:p w14:paraId="17ADD8A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1、财政拨款收入：指单位本年度从同级财政部门取得的各类财政</w:t>
      </w:r>
    </w:p>
    <w:p w14:paraId="4768CB1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拨款。</w:t>
      </w:r>
    </w:p>
    <w:p w14:paraId="6019E3F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2．上级补助收入：指事业单位从主管部门和上级单位取得的非财</w:t>
      </w:r>
    </w:p>
    <w:p w14:paraId="66CB844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政补助收入。</w:t>
      </w:r>
    </w:p>
    <w:p w14:paraId="0EAE8F1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3．机关运行经费：指行政单位（含参照公务员法管理的事业单位）</w:t>
      </w:r>
    </w:p>
    <w:p w14:paraId="321D5FF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使用一般公共预算安排的基本支出中的公用经费支出，包括办公及印刷</w:t>
      </w:r>
    </w:p>
    <w:p w14:paraId="3F6F192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费、邮电费、差旅费、会议费、福利费、日常维修费、专用材料及一般</w:t>
      </w:r>
    </w:p>
    <w:p w14:paraId="6424DB9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设备购置费、办公用房水电费、办公用房取暖费、办公用房物业管理费、</w:t>
      </w:r>
    </w:p>
    <w:p w14:paraId="09CAC01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公务用车运行维护费及其他费用。</w:t>
      </w:r>
    </w:p>
    <w:p w14:paraId="04CE7BE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4．“三公”经费：指单位用一般公共预算财政拨款安排的因公出</w:t>
      </w:r>
    </w:p>
    <w:p w14:paraId="4B462230">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国（境）费、公务用车购置及运行维护费和公务接待费。其中，因公出</w:t>
      </w:r>
    </w:p>
    <w:p w14:paraId="437E52D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国（境）费反映单位公务出国（境）的国际旅费、国外城市间交通费、</w:t>
      </w:r>
    </w:p>
    <w:p w14:paraId="28748CF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住宿费、伙食费、培训费、公杂费等支出；公务用车购置及运行维护费</w:t>
      </w:r>
    </w:p>
    <w:p w14:paraId="3BEB22C9">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反映单位公务用车购置支出（含车辆购置税、牌照费）以及按规定保留</w:t>
      </w:r>
    </w:p>
    <w:p w14:paraId="5CDB11D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的公务用车燃料费、维修费、过路过桥费、保险费、安全奖励费用等支</w:t>
      </w:r>
    </w:p>
    <w:p w14:paraId="318CBAA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出；公务接待费反映单位按规定开支的各类公务接待（含外宾接待）费</w:t>
      </w:r>
    </w:p>
    <w:p w14:paraId="1D83D91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w:t>
      </w:r>
    </w:p>
    <w:p w14:paraId="14C0E1F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5．对附属单位补助支出：指事业单位用财政拨款收入之外的收入</w:t>
      </w:r>
    </w:p>
    <w:p w14:paraId="582AE87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对附属单位补助发生的支出。</w:t>
      </w:r>
    </w:p>
    <w:p w14:paraId="7B07904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6．经营支出：指事业单位在专业业务活动及其辅助活动之外开展</w:t>
      </w:r>
    </w:p>
    <w:p w14:paraId="7707CA8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非独立核算经营活动发生的支出。</w:t>
      </w:r>
    </w:p>
    <w:p w14:paraId="5D04F32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7.事业收入：指事业单位开展专业业务活动及其辅助活动取得的</w:t>
      </w:r>
    </w:p>
    <w:p w14:paraId="489F543E">
      <w:pPr>
        <w:keepNext w:val="0"/>
        <w:keepLines w:val="0"/>
        <w:widowControl/>
        <w:suppressLineNumbers w:val="0"/>
        <w:bidi w:val="0"/>
        <w:jc w:val="left"/>
        <w:rPr>
          <w:rFonts w:hint="eastAsia" w:ascii="宋体" w:hAnsi="宋体" w:eastAsia="宋体" w:cs="宋体"/>
          <w:sz w:val="32"/>
          <w:szCs w:val="32"/>
        </w:rPr>
      </w:pPr>
      <w:bookmarkStart w:id="6" w:name="28"/>
      <w:bookmarkEnd w:id="6"/>
      <w:r>
        <w:rPr>
          <w:rFonts w:hint="eastAsia" w:ascii="宋体" w:hAnsi="宋体" w:eastAsia="宋体" w:cs="宋体"/>
          <w:kern w:val="0"/>
          <w:sz w:val="32"/>
          <w:szCs w:val="32"/>
          <w:lang w:val="en-US" w:eastAsia="zh-CN" w:bidi="ar"/>
        </w:rPr>
        <w:t>- 16 -</w:t>
      </w:r>
    </w:p>
    <w:p w14:paraId="1939024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收入，事业单位收到的财政专户实际核拨的教育收费等资金在此反映。</w:t>
      </w:r>
    </w:p>
    <w:p w14:paraId="2B7EF0E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8．经营收入：指事业单位在专业业务活动及其辅助活动之外开展</w:t>
      </w:r>
    </w:p>
    <w:p w14:paraId="331C20C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非独立核算经营活动取得的收入。</w:t>
      </w:r>
    </w:p>
    <w:p w14:paraId="080E32E7">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9．附属单位上缴收入：指事业单位附属独立核算单位按照有关规</w:t>
      </w:r>
    </w:p>
    <w:p w14:paraId="37FCCDC3">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定上缴的收入。</w:t>
      </w:r>
    </w:p>
    <w:p w14:paraId="12F32178">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10．其他收入：指单位取得的除上述“财政拨款收入”、“事业收</w:t>
      </w:r>
    </w:p>
    <w:p w14:paraId="7EB0FE0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入”、“经营收入”等以外的各项收入。</w:t>
      </w:r>
    </w:p>
    <w:p w14:paraId="2185627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11．使用非财政拨款结余：指事业单位使用非财政拨款结余（原事</w:t>
      </w:r>
    </w:p>
    <w:p w14:paraId="1FC8189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业基金）弥补当年收支差额的数额。</w:t>
      </w:r>
    </w:p>
    <w:p w14:paraId="4A2FE0C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12．年初结转和结余：指单位上年结转本年使用的基本支出结转、</w:t>
      </w:r>
    </w:p>
    <w:p w14:paraId="3919082A">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项目支出结转和结余和经营结余。</w:t>
      </w:r>
    </w:p>
    <w:p w14:paraId="3307EC6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13．结余分配：指事业单位按规定对非财政拨款结余资金提取的专</w:t>
      </w:r>
    </w:p>
    <w:p w14:paraId="12DF342F">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用基金、缴纳的所得税和转入非财政拨款结余等。</w:t>
      </w:r>
    </w:p>
    <w:p w14:paraId="2C17FE3B">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14．年末结转和结余资金：指本年度或以前年度预算安排、因客观</w:t>
      </w:r>
    </w:p>
    <w:p w14:paraId="48DD50B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条件发生变化无法按原计划实施，需要延迟到以后年度按有关规定继续</w:t>
      </w:r>
    </w:p>
    <w:p w14:paraId="75950371">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使用的资金。</w:t>
      </w:r>
    </w:p>
    <w:p w14:paraId="38BC9ECE">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15．基本支出：指为保障机构正常运转、完成日常工作任务而发生</w:t>
      </w:r>
    </w:p>
    <w:p w14:paraId="5293BF3C">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的支出，包括人员经费和公用经费。</w:t>
      </w:r>
    </w:p>
    <w:p w14:paraId="191A88C4">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16．项目支出：指在为完成特定的工作任务和事业发展目标所发生</w:t>
      </w:r>
    </w:p>
    <w:p w14:paraId="6BFC72A2">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的支出。</w:t>
      </w:r>
    </w:p>
    <w:p w14:paraId="0BCA925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17．上缴上级支出：指事业单位按照财政部门和主管部门的规定上</w:t>
      </w:r>
    </w:p>
    <w:p w14:paraId="75E174B5">
      <w:pPr>
        <w:keepNext w:val="0"/>
        <w:keepLines w:val="0"/>
        <w:widowControl/>
        <w:suppressLineNumbers w:val="0"/>
        <w:bidi w:val="0"/>
        <w:jc w:val="left"/>
        <w:rPr>
          <w:rFonts w:hint="eastAsia" w:ascii="宋体" w:hAnsi="宋体" w:eastAsia="宋体" w:cs="宋体"/>
          <w:sz w:val="32"/>
          <w:szCs w:val="32"/>
        </w:rPr>
      </w:pPr>
      <w:r>
        <w:rPr>
          <w:rFonts w:hint="eastAsia" w:ascii="宋体" w:hAnsi="宋体" w:eastAsia="宋体" w:cs="宋体"/>
          <w:kern w:val="0"/>
          <w:sz w:val="32"/>
          <w:szCs w:val="32"/>
          <w:lang w:val="en-US" w:eastAsia="zh-CN" w:bidi="ar"/>
        </w:rPr>
        <w:t>缴上级单位的支出。</w:t>
      </w:r>
    </w:p>
    <w:p w14:paraId="3778B1BF">
      <w:pPr>
        <w:widowControl/>
        <w:jc w:val="left"/>
        <w:rPr>
          <w:rFonts w:ascii="黑体" w:eastAsia="黑体" w:cs="黑体"/>
          <w:color w:val="000000"/>
          <w:kern w:val="0"/>
          <w:sz w:val="70"/>
          <w:szCs w:val="70"/>
        </w:rPr>
      </w:pPr>
      <w:bookmarkStart w:id="7" w:name="29"/>
      <w:bookmarkEnd w:id="7"/>
    </w:p>
    <w:p w14:paraId="39B844F4">
      <w:pPr>
        <w:pStyle w:val="13"/>
        <w:jc w:val="both"/>
        <w:rPr>
          <w:sz w:val="72"/>
          <w:szCs w:val="72"/>
        </w:rPr>
      </w:pPr>
    </w:p>
    <w:p w14:paraId="0F1BB2CF">
      <w:pPr>
        <w:ind w:firstLine="640" w:firstLineChars="200"/>
        <w:jc w:val="left"/>
        <w:rPr>
          <w:rFonts w:cs="黑体" w:asciiTheme="minorEastAsia" w:hAnsiTheme="minorEastAsia"/>
          <w:color w:val="000000"/>
          <w:kern w:val="0"/>
          <w:sz w:val="32"/>
          <w:szCs w:val="32"/>
        </w:rPr>
      </w:pPr>
    </w:p>
    <w:p w14:paraId="6DC1049C">
      <w:pPr>
        <w:pStyle w:val="3"/>
        <w:rPr>
          <w:rFonts w:cs="黑体" w:asciiTheme="minorEastAsia" w:hAnsiTheme="minorEastAsia"/>
          <w:color w:val="000000"/>
          <w:kern w:val="0"/>
          <w:sz w:val="32"/>
          <w:szCs w:val="32"/>
        </w:rPr>
      </w:pPr>
    </w:p>
    <w:p w14:paraId="4A8CCB05">
      <w:pPr>
        <w:pStyle w:val="3"/>
        <w:rPr>
          <w:rFonts w:cs="黑体" w:asciiTheme="minorEastAsia" w:hAnsiTheme="minorEastAsia"/>
          <w:color w:val="000000"/>
          <w:kern w:val="0"/>
          <w:sz w:val="32"/>
          <w:szCs w:val="32"/>
        </w:rPr>
      </w:pPr>
    </w:p>
    <w:p w14:paraId="543D4497">
      <w:pPr>
        <w:pStyle w:val="3"/>
        <w:rPr>
          <w:rFonts w:cs="黑体" w:asciiTheme="minorEastAsia" w:hAnsiTheme="minorEastAsia"/>
          <w:color w:val="000000"/>
          <w:kern w:val="0"/>
          <w:sz w:val="32"/>
          <w:szCs w:val="32"/>
        </w:rPr>
      </w:pPr>
    </w:p>
    <w:p w14:paraId="26CE0D07">
      <w:pPr>
        <w:pStyle w:val="3"/>
        <w:rPr>
          <w:rFonts w:cs="黑体" w:asciiTheme="minorEastAsia" w:hAnsiTheme="minorEastAsia"/>
          <w:color w:val="000000"/>
          <w:kern w:val="0"/>
          <w:sz w:val="32"/>
          <w:szCs w:val="32"/>
        </w:rPr>
      </w:pPr>
    </w:p>
    <w:p w14:paraId="59CA756A">
      <w:pPr>
        <w:pStyle w:val="3"/>
        <w:rPr>
          <w:rFonts w:cs="黑体" w:asciiTheme="minorEastAsia" w:hAnsiTheme="minorEastAsia"/>
          <w:color w:val="000000"/>
          <w:kern w:val="0"/>
          <w:sz w:val="32"/>
          <w:szCs w:val="32"/>
        </w:rPr>
      </w:pPr>
    </w:p>
    <w:p w14:paraId="0C8A45D3">
      <w:pPr>
        <w:pStyle w:val="3"/>
        <w:rPr>
          <w:rFonts w:cs="黑体" w:asciiTheme="minorEastAsia" w:hAnsiTheme="minorEastAsia"/>
          <w:color w:val="000000"/>
          <w:kern w:val="0"/>
          <w:sz w:val="32"/>
          <w:szCs w:val="32"/>
        </w:rPr>
      </w:pPr>
    </w:p>
    <w:p w14:paraId="5D719390">
      <w:pPr>
        <w:pStyle w:val="3"/>
        <w:rPr>
          <w:rFonts w:cs="黑体" w:asciiTheme="minorEastAsia" w:hAnsiTheme="minorEastAsia"/>
          <w:color w:val="000000"/>
          <w:kern w:val="0"/>
          <w:sz w:val="32"/>
          <w:szCs w:val="32"/>
        </w:rPr>
      </w:pPr>
    </w:p>
    <w:p w14:paraId="150541AB">
      <w:pPr>
        <w:pStyle w:val="3"/>
        <w:rPr>
          <w:rFonts w:cs="黑体" w:asciiTheme="minorEastAsia" w:hAnsiTheme="minorEastAsia"/>
          <w:color w:val="000000"/>
          <w:kern w:val="0"/>
          <w:sz w:val="32"/>
          <w:szCs w:val="32"/>
        </w:rPr>
      </w:pPr>
    </w:p>
    <w:p w14:paraId="58A3AA54">
      <w:pPr>
        <w:pStyle w:val="13"/>
        <w:ind w:firstLine="3600" w:firstLineChars="500"/>
        <w:jc w:val="both"/>
        <w:rPr>
          <w:sz w:val="72"/>
          <w:szCs w:val="72"/>
        </w:rPr>
      </w:pPr>
      <w:r>
        <w:rPr>
          <w:rFonts w:hint="eastAsia"/>
          <w:sz w:val="72"/>
          <w:szCs w:val="72"/>
        </w:rPr>
        <w:t>第五部分</w:t>
      </w:r>
    </w:p>
    <w:p w14:paraId="588587CE">
      <w:pPr>
        <w:jc w:val="center"/>
        <w:rPr>
          <w:rFonts w:ascii="黑体" w:eastAsia="黑体" w:cs="黑体"/>
          <w:color w:val="000000"/>
          <w:kern w:val="0"/>
          <w:sz w:val="70"/>
          <w:szCs w:val="70"/>
        </w:rPr>
      </w:pPr>
    </w:p>
    <w:p w14:paraId="787CF9B9">
      <w:pPr>
        <w:jc w:val="center"/>
        <w:rPr>
          <w:rFonts w:hint="eastAsia" w:ascii="黑体" w:eastAsia="黑体" w:cs="黑体"/>
          <w:color w:val="000000"/>
          <w:kern w:val="0"/>
          <w:sz w:val="70"/>
          <w:szCs w:val="70"/>
        </w:rPr>
      </w:pPr>
      <w:r>
        <w:rPr>
          <w:rFonts w:hint="eastAsia" w:ascii="黑体" w:eastAsia="黑体" w:cs="黑体"/>
          <w:color w:val="000000"/>
          <w:kern w:val="0"/>
          <w:sz w:val="70"/>
          <w:szCs w:val="70"/>
        </w:rPr>
        <w:t>附件</w:t>
      </w:r>
    </w:p>
    <w:p w14:paraId="5660B6AD">
      <w:pPr>
        <w:pStyle w:val="3"/>
        <w:rPr>
          <w:rFonts w:hint="eastAsia" w:ascii="黑体" w:eastAsia="黑体" w:cs="黑体"/>
          <w:color w:val="000000"/>
          <w:kern w:val="0"/>
          <w:sz w:val="70"/>
          <w:szCs w:val="70"/>
        </w:rPr>
      </w:pPr>
    </w:p>
    <w:p w14:paraId="0879671A">
      <w:pPr>
        <w:pStyle w:val="3"/>
        <w:rPr>
          <w:rFonts w:hint="eastAsia" w:ascii="黑体" w:eastAsia="黑体" w:cs="黑体"/>
          <w:color w:val="000000"/>
          <w:kern w:val="0"/>
          <w:sz w:val="70"/>
          <w:szCs w:val="70"/>
        </w:rPr>
      </w:pPr>
    </w:p>
    <w:p w14:paraId="3F73B3DC">
      <w:pPr>
        <w:pStyle w:val="3"/>
        <w:rPr>
          <w:rFonts w:hint="eastAsia" w:ascii="黑体" w:eastAsia="黑体" w:cs="黑体"/>
          <w:color w:val="000000"/>
          <w:kern w:val="0"/>
          <w:sz w:val="70"/>
          <w:szCs w:val="70"/>
        </w:rPr>
      </w:pPr>
    </w:p>
    <w:p w14:paraId="5BD1099F">
      <w:pPr>
        <w:pStyle w:val="3"/>
        <w:rPr>
          <w:rFonts w:hint="eastAsia" w:ascii="黑体" w:eastAsia="黑体" w:cs="黑体"/>
          <w:color w:val="000000"/>
          <w:kern w:val="0"/>
          <w:sz w:val="70"/>
          <w:szCs w:val="70"/>
        </w:rPr>
      </w:pPr>
    </w:p>
    <w:p w14:paraId="08FABFBA">
      <w:pPr>
        <w:pStyle w:val="3"/>
        <w:rPr>
          <w:rFonts w:hint="eastAsia" w:ascii="黑体" w:eastAsia="黑体" w:cs="黑体"/>
          <w:color w:val="000000"/>
          <w:kern w:val="0"/>
          <w:sz w:val="70"/>
          <w:szCs w:val="70"/>
        </w:rPr>
      </w:pPr>
    </w:p>
    <w:p w14:paraId="5A3ABD7D">
      <w:pPr>
        <w:pStyle w:val="3"/>
        <w:rPr>
          <w:rFonts w:hint="eastAsia" w:ascii="黑体" w:eastAsia="黑体" w:cs="黑体"/>
          <w:color w:val="000000"/>
          <w:kern w:val="0"/>
          <w:sz w:val="70"/>
          <w:szCs w:val="70"/>
        </w:rPr>
      </w:pPr>
    </w:p>
    <w:p w14:paraId="20194134">
      <w:pPr>
        <w:pStyle w:val="3"/>
        <w:rPr>
          <w:rFonts w:hint="eastAsia" w:ascii="黑体" w:eastAsia="黑体" w:cs="黑体"/>
          <w:color w:val="000000"/>
          <w:kern w:val="0"/>
          <w:sz w:val="70"/>
          <w:szCs w:val="70"/>
        </w:rPr>
      </w:pPr>
    </w:p>
    <w:p w14:paraId="79208262">
      <w:pPr>
        <w:pStyle w:val="7"/>
        <w:widowControl/>
        <w:spacing w:before="600" w:after="150" w:line="450" w:lineRule="atLeast"/>
        <w:jc w:val="center"/>
        <w:rPr>
          <w:rFonts w:hint="eastAsia" w:ascii="方正小标宋简体" w:hAnsi="方正小标宋简体" w:eastAsia="方正小标宋简体" w:cs="方正小标宋简体"/>
          <w:bCs/>
          <w:sz w:val="44"/>
          <w:szCs w:val="44"/>
        </w:rPr>
      </w:pPr>
      <w:r>
        <w:rPr>
          <w:rStyle w:val="10"/>
          <w:rFonts w:hint="eastAsia" w:ascii="方正小标宋简体" w:hAnsi="方正小标宋简体" w:eastAsia="方正小标宋简体" w:cs="方正小标宋简体"/>
          <w:b w:val="0"/>
          <w:bCs/>
          <w:sz w:val="44"/>
          <w:szCs w:val="44"/>
          <w:shd w:val="clear" w:color="auto" w:fill="FFFFFF"/>
        </w:rPr>
        <w:t>2024年度</w:t>
      </w:r>
      <w:r>
        <w:rPr>
          <w:rFonts w:hint="eastAsia" w:ascii="方正小标宋简体" w:hAnsi="方正小标宋简体" w:eastAsia="方正小标宋简体" w:cs="方正小标宋简体"/>
          <w:bCs/>
          <w:sz w:val="44"/>
          <w:szCs w:val="44"/>
        </w:rPr>
        <w:t>道县旅游发展服务中心</w:t>
      </w:r>
    </w:p>
    <w:p w14:paraId="5C95F122">
      <w:pPr>
        <w:pStyle w:val="7"/>
        <w:widowControl/>
        <w:spacing w:before="600" w:after="150" w:line="450" w:lineRule="atLeast"/>
        <w:jc w:val="center"/>
        <w:rPr>
          <w:rStyle w:val="10"/>
          <w:rFonts w:hint="eastAsia" w:ascii="方正小标宋简体" w:hAnsi="方正小标宋简体" w:eastAsia="方正小标宋简体" w:cs="方正小标宋简体"/>
          <w:b w:val="0"/>
          <w:bCs/>
          <w:sz w:val="44"/>
          <w:szCs w:val="44"/>
          <w:shd w:val="clear" w:color="auto" w:fill="FFFFFF"/>
        </w:rPr>
      </w:pPr>
      <w:r>
        <w:rPr>
          <w:rStyle w:val="10"/>
          <w:rFonts w:hint="eastAsia" w:ascii="方正小标宋简体" w:hAnsi="方正小标宋简体" w:eastAsia="方正小标宋简体" w:cs="方正小标宋简体"/>
          <w:b w:val="0"/>
          <w:bCs/>
          <w:sz w:val="44"/>
          <w:szCs w:val="44"/>
          <w:shd w:val="clear" w:color="auto" w:fill="FFFFFF"/>
        </w:rPr>
        <w:t>整体支出绩效自评报告</w:t>
      </w:r>
    </w:p>
    <w:p w14:paraId="5349AEF4">
      <w:pPr>
        <w:pStyle w:val="14"/>
        <w:numPr>
          <w:ilvl w:val="0"/>
          <w:numId w:val="3"/>
        </w:numPr>
        <w:spacing w:line="360" w:lineRule="auto"/>
        <w:ind w:firstLineChars="0"/>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基本情况</w:t>
      </w:r>
    </w:p>
    <w:p w14:paraId="7226A333">
      <w:pPr>
        <w:spacing w:line="360" w:lineRule="auto"/>
        <w:rPr>
          <w:rFonts w:asciiTheme="majorEastAsia" w:hAnsiTheme="majorEastAsia" w:eastAsiaTheme="majorEastAsia"/>
          <w:b/>
          <w:bCs/>
          <w:sz w:val="32"/>
          <w:szCs w:val="32"/>
        </w:rPr>
      </w:pPr>
      <w:r>
        <w:rPr>
          <w:rFonts w:hint="eastAsia" w:asciiTheme="majorEastAsia" w:hAnsiTheme="majorEastAsia" w:eastAsiaTheme="majorEastAsia"/>
          <w:b/>
          <w:sz w:val="32"/>
          <w:szCs w:val="32"/>
        </w:rPr>
        <w:t>（一）部门（单位）基本情况</w:t>
      </w:r>
    </w:p>
    <w:p w14:paraId="48EEFA78">
      <w:pPr>
        <w:snapToGrid w:val="0"/>
        <w:spacing w:line="520" w:lineRule="exact"/>
        <w:ind w:firstLine="640" w:firstLineChars="200"/>
        <w:rPr>
          <w:rFonts w:ascii="仿宋_GB2312" w:hAnsi="仿宋" w:eastAsia="仿宋_GB2312"/>
          <w:sz w:val="32"/>
          <w:szCs w:val="32"/>
        </w:rPr>
      </w:pPr>
      <w:r>
        <w:rPr>
          <w:rFonts w:hint="eastAsia" w:cs="仿宋" w:asciiTheme="minorEastAsia" w:hAnsiTheme="minorEastAsia" w:eastAsiaTheme="minorEastAsia"/>
          <w:sz w:val="32"/>
          <w:szCs w:val="32"/>
        </w:rPr>
        <w:t>1、机构设置和在职人员情况：我单位为县政府直属正科级事业单位,</w:t>
      </w:r>
      <w:r>
        <w:rPr>
          <w:rFonts w:hint="eastAsia" w:ascii="新宋体" w:hAnsi="新宋体" w:eastAsia="新宋体" w:cs="新宋体"/>
          <w:sz w:val="32"/>
          <w:szCs w:val="32"/>
          <w:shd w:val="clear" w:color="auto" w:fill="FFFFFF"/>
        </w:rPr>
        <w:t>下设综合股、政工财务股、市场营销股和产业发展股</w:t>
      </w:r>
      <w:r>
        <w:rPr>
          <w:rFonts w:hint="eastAsia" w:ascii="仿宋_GB2312" w:hAnsi="仿宋" w:eastAsia="仿宋_GB2312"/>
          <w:sz w:val="32"/>
          <w:szCs w:val="32"/>
        </w:rPr>
        <w:t>。</w:t>
      </w:r>
      <w:r>
        <w:rPr>
          <w:rFonts w:hint="eastAsia" w:ascii="新宋体" w:hAnsi="新宋体" w:eastAsia="新宋体" w:cs="新宋体"/>
          <w:sz w:val="32"/>
          <w:szCs w:val="32"/>
          <w:shd w:val="clear" w:color="auto" w:fill="FFFFFF"/>
        </w:rPr>
        <w:t>2024年</w:t>
      </w:r>
      <w:r>
        <w:rPr>
          <w:rFonts w:hint="eastAsia" w:cs="仿宋" w:asciiTheme="minorEastAsia" w:hAnsiTheme="minorEastAsia" w:eastAsiaTheme="minorEastAsia"/>
          <w:sz w:val="32"/>
          <w:szCs w:val="32"/>
        </w:rPr>
        <w:t>事业编制12人，</w:t>
      </w:r>
      <w:r>
        <w:rPr>
          <w:rFonts w:hint="eastAsia" w:ascii="新宋体" w:hAnsi="新宋体" w:eastAsia="新宋体" w:cs="新宋体"/>
          <w:sz w:val="32"/>
          <w:szCs w:val="32"/>
          <w:shd w:val="clear" w:color="auto" w:fill="FFFFFF"/>
        </w:rPr>
        <w:t>在职人员11人，退休人员2人，合计13人</w:t>
      </w:r>
      <w:r>
        <w:rPr>
          <w:rFonts w:hint="eastAsia" w:ascii="仿宋_GB2312" w:hAnsi="仿宋" w:eastAsia="仿宋_GB2312"/>
          <w:sz w:val="32"/>
          <w:szCs w:val="32"/>
        </w:rPr>
        <w:t>。</w:t>
      </w:r>
    </w:p>
    <w:p w14:paraId="7179DFEF">
      <w:pPr>
        <w:ind w:firstLine="640" w:firstLineChars="200"/>
        <w:rPr>
          <w:rFonts w:ascii="仿宋_GB2312" w:hAnsi="宋体"/>
          <w:sz w:val="32"/>
          <w:szCs w:val="32"/>
        </w:rPr>
      </w:pPr>
      <w:r>
        <w:rPr>
          <w:rFonts w:hint="eastAsia" w:cs="仿宋" w:asciiTheme="minorEastAsia" w:hAnsiTheme="minorEastAsia" w:eastAsiaTheme="minorEastAsia"/>
          <w:sz w:val="32"/>
          <w:szCs w:val="32"/>
        </w:rPr>
        <w:t>2、部门主要职能：</w:t>
      </w:r>
      <w:r>
        <w:rPr>
          <w:rFonts w:hint="eastAsia" w:ascii="宋体" w:hAnsi="宋体" w:cs="宋体"/>
          <w:sz w:val="32"/>
          <w:szCs w:val="32"/>
        </w:rPr>
        <w:t>负责全县旅游行业和旅游市场监管，旅游宣传推广，组织实施各类旅游规划，承办县委、县政府交办的其他事项。</w:t>
      </w:r>
    </w:p>
    <w:p w14:paraId="722862EC">
      <w:pPr>
        <w:spacing w:line="360" w:lineRule="auto"/>
        <w:rPr>
          <w:rFonts w:asciiTheme="majorEastAsia" w:hAnsiTheme="majorEastAsia" w:eastAsiaTheme="majorEastAsia"/>
          <w:b/>
          <w:sz w:val="32"/>
          <w:szCs w:val="32"/>
        </w:rPr>
      </w:pPr>
      <w:r>
        <w:rPr>
          <w:rFonts w:hint="eastAsia" w:asciiTheme="majorEastAsia" w:hAnsiTheme="majorEastAsia" w:eastAsiaTheme="majorEastAsia"/>
          <w:b/>
          <w:sz w:val="32"/>
          <w:szCs w:val="32"/>
        </w:rPr>
        <w:t>（二）部门（单位）年度整体项目支出绩效目标</w:t>
      </w:r>
    </w:p>
    <w:p w14:paraId="12C25D4D">
      <w:pPr>
        <w:pStyle w:val="14"/>
        <w:spacing w:line="360" w:lineRule="auto"/>
        <w:ind w:firstLine="640"/>
        <w:rPr>
          <w:rFonts w:asciiTheme="majorEastAsia" w:hAnsiTheme="majorEastAsia" w:eastAsiaTheme="majorEastAsia"/>
          <w:b/>
          <w:bCs/>
          <w:sz w:val="32"/>
          <w:szCs w:val="32"/>
        </w:rPr>
      </w:pPr>
      <w:r>
        <w:rPr>
          <w:rFonts w:hint="eastAsia" w:ascii="宋体" w:hAnsi="宋体" w:cs="宋体"/>
          <w:kern w:val="0"/>
          <w:sz w:val="32"/>
          <w:szCs w:val="32"/>
        </w:rPr>
        <w:t>预期完成2024年整体支出绩效目标181.75万元</w:t>
      </w:r>
    </w:p>
    <w:p w14:paraId="5C8C0301">
      <w:pPr>
        <w:pStyle w:val="14"/>
        <w:numPr>
          <w:ilvl w:val="0"/>
          <w:numId w:val="3"/>
        </w:numPr>
        <w:spacing w:line="360" w:lineRule="auto"/>
        <w:ind w:firstLineChars="0"/>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一般公共预算支出情况</w:t>
      </w:r>
    </w:p>
    <w:p w14:paraId="0DD9B164">
      <w:pPr>
        <w:numPr>
          <w:ilvl w:val="0"/>
          <w:numId w:val="4"/>
        </w:numPr>
        <w:rPr>
          <w:rFonts w:cs="仿宋" w:asciiTheme="minorEastAsia" w:hAnsiTheme="minorEastAsia" w:eastAsiaTheme="minorEastAsia"/>
          <w:sz w:val="32"/>
          <w:szCs w:val="32"/>
        </w:rPr>
      </w:pPr>
      <w:r>
        <w:rPr>
          <w:rFonts w:hint="eastAsia" w:cs="仿宋" w:asciiTheme="minorEastAsia" w:hAnsiTheme="minorEastAsia" w:eastAsiaTheme="minorEastAsia"/>
          <w:b/>
          <w:bCs/>
          <w:sz w:val="32"/>
          <w:szCs w:val="32"/>
        </w:rPr>
        <w:t>基本支出情况：</w:t>
      </w:r>
      <w:r>
        <w:rPr>
          <w:rFonts w:hint="eastAsia" w:cs="仿宋" w:asciiTheme="minorEastAsia" w:hAnsiTheme="minorEastAsia" w:eastAsiaTheme="minorEastAsia"/>
          <w:sz w:val="32"/>
          <w:szCs w:val="32"/>
        </w:rPr>
        <w:t>2024年基本支出141.75万元，</w:t>
      </w:r>
    </w:p>
    <w:p w14:paraId="18DC3995">
      <w:pPr>
        <w:snapToGrid w:val="0"/>
        <w:spacing w:line="520" w:lineRule="exact"/>
        <w:ind w:firstLine="640" w:firstLineChars="200"/>
        <w:rPr>
          <w:rFonts w:ascii="新宋体" w:hAnsi="新宋体" w:eastAsia="新宋体" w:cs="新宋体"/>
          <w:color w:val="333333"/>
          <w:sz w:val="32"/>
          <w:szCs w:val="32"/>
        </w:rPr>
      </w:pPr>
      <w:r>
        <w:rPr>
          <w:rFonts w:hint="eastAsia" w:cs="仿宋" w:asciiTheme="minorEastAsia" w:hAnsiTheme="minorEastAsia" w:eastAsiaTheme="minorEastAsia"/>
          <w:sz w:val="32"/>
          <w:szCs w:val="32"/>
        </w:rPr>
        <w:t>1、</w:t>
      </w:r>
      <w:r>
        <w:rPr>
          <w:rFonts w:hint="eastAsia" w:cs="仿宋" w:asciiTheme="minorEastAsia" w:hAnsiTheme="minorEastAsia" w:eastAsiaTheme="minorEastAsia"/>
          <w:b/>
          <w:sz w:val="32"/>
          <w:szCs w:val="32"/>
        </w:rPr>
        <w:t>工资福利支出</w:t>
      </w:r>
      <w:r>
        <w:rPr>
          <w:rFonts w:hint="eastAsia" w:cs="仿宋" w:asciiTheme="minorEastAsia" w:hAnsiTheme="minorEastAsia" w:eastAsiaTheme="minorEastAsia"/>
          <w:bCs/>
          <w:sz w:val="32"/>
          <w:szCs w:val="32"/>
        </w:rPr>
        <w:t>125.25万元，</w:t>
      </w:r>
      <w:r>
        <w:rPr>
          <w:rFonts w:hint="eastAsia" w:cs="仿宋" w:asciiTheme="minorEastAsia" w:hAnsiTheme="minorEastAsia" w:eastAsiaTheme="minorEastAsia"/>
          <w:sz w:val="32"/>
          <w:szCs w:val="32"/>
        </w:rPr>
        <w:t>其</w:t>
      </w:r>
      <w:r>
        <w:rPr>
          <w:rFonts w:hint="eastAsia" w:cs="仿宋" w:asciiTheme="minorEastAsia" w:hAnsiTheme="minorEastAsia" w:eastAsiaTheme="minorEastAsia"/>
          <w:sz w:val="28"/>
          <w:szCs w:val="28"/>
        </w:rPr>
        <w:t>中：</w:t>
      </w:r>
      <w:r>
        <w:rPr>
          <w:rFonts w:hint="eastAsia" w:ascii="新宋体" w:hAnsi="新宋体" w:eastAsia="新宋体" w:cs="新宋体"/>
          <w:color w:val="333333"/>
          <w:sz w:val="32"/>
          <w:szCs w:val="32"/>
        </w:rPr>
        <w:t>基本工资43.54万元，奖金14.63万元，绩效工资34.64万元，养老保险缴费16.93万元，医疗保险缴费8.13万元，住房公积金缴费7.38万元。</w:t>
      </w:r>
    </w:p>
    <w:p w14:paraId="57559752">
      <w:pPr>
        <w:snapToGrid w:val="0"/>
        <w:spacing w:line="520" w:lineRule="exact"/>
        <w:ind w:firstLine="640" w:firstLineChars="200"/>
        <w:rPr>
          <w:rFonts w:ascii="新宋体" w:hAnsi="新宋体" w:eastAsia="新宋体" w:cs="新宋体"/>
          <w:color w:val="333333"/>
          <w:sz w:val="32"/>
          <w:szCs w:val="32"/>
        </w:rPr>
      </w:pPr>
      <w:r>
        <w:rPr>
          <w:rFonts w:hint="eastAsia" w:ascii="新宋体" w:hAnsi="新宋体" w:eastAsia="新宋体" w:cs="新宋体"/>
          <w:b/>
          <w:bCs/>
          <w:color w:val="333333"/>
          <w:sz w:val="32"/>
          <w:szCs w:val="32"/>
        </w:rPr>
        <w:t>2、商品和服务支出</w:t>
      </w:r>
      <w:r>
        <w:rPr>
          <w:rFonts w:hint="eastAsia" w:ascii="新宋体" w:hAnsi="新宋体" w:eastAsia="新宋体" w:cs="新宋体"/>
          <w:color w:val="333333"/>
          <w:sz w:val="32"/>
          <w:szCs w:val="32"/>
        </w:rPr>
        <w:t>16.50万元，其中：办公费1.61万元，印刷费2.00万元，邮电费0.2万元，差旅费0.12万元，公务接待费0.09万元，劳务费2.84万元，工会经费4.93万元，其他交通费4.72万元。</w:t>
      </w:r>
    </w:p>
    <w:p w14:paraId="53374CDE">
      <w:pPr>
        <w:rPr>
          <w:rFonts w:ascii="宋体" w:hAnsi="宋体" w:cs="宋体"/>
          <w:sz w:val="32"/>
          <w:szCs w:val="32"/>
        </w:rPr>
      </w:pPr>
      <w:r>
        <w:rPr>
          <w:rFonts w:hint="eastAsia" w:ascii="宋体" w:hAnsi="宋体" w:cs="宋体"/>
          <w:b/>
          <w:bCs/>
          <w:sz w:val="32"/>
          <w:szCs w:val="32"/>
        </w:rPr>
        <w:t>（二）项目支出情况：</w:t>
      </w:r>
    </w:p>
    <w:p w14:paraId="7CBACB85">
      <w:pPr>
        <w:snapToGrid w:val="0"/>
        <w:spacing w:line="520" w:lineRule="exact"/>
        <w:ind w:firstLine="640" w:firstLineChars="200"/>
        <w:rPr>
          <w:rFonts w:ascii="新宋体" w:hAnsi="新宋体" w:eastAsia="新宋体" w:cs="新宋体"/>
          <w:color w:val="333333"/>
          <w:sz w:val="32"/>
          <w:szCs w:val="32"/>
        </w:rPr>
      </w:pPr>
      <w:r>
        <w:rPr>
          <w:rFonts w:hint="eastAsia" w:ascii="新宋体" w:hAnsi="新宋体" w:eastAsia="新宋体" w:cs="新宋体"/>
          <w:color w:val="333333"/>
          <w:sz w:val="32"/>
          <w:szCs w:val="32"/>
        </w:rPr>
        <w:t>2024年</w:t>
      </w:r>
      <w:r>
        <w:rPr>
          <w:rFonts w:hint="eastAsia" w:ascii="新宋体" w:hAnsi="新宋体" w:eastAsia="新宋体" w:cs="新宋体"/>
          <w:kern w:val="0"/>
          <w:sz w:val="32"/>
          <w:szCs w:val="32"/>
        </w:rPr>
        <w:t>项目支出</w:t>
      </w:r>
      <w:r>
        <w:rPr>
          <w:rFonts w:hint="eastAsia" w:ascii="新宋体" w:hAnsi="新宋体" w:eastAsia="新宋体" w:cs="新宋体"/>
          <w:color w:val="333333"/>
          <w:sz w:val="32"/>
          <w:szCs w:val="32"/>
        </w:rPr>
        <w:t>40.00</w:t>
      </w:r>
      <w:r>
        <w:rPr>
          <w:rFonts w:hint="eastAsia" w:ascii="新宋体" w:hAnsi="新宋体" w:eastAsia="新宋体" w:cs="新宋体"/>
          <w:kern w:val="0"/>
          <w:sz w:val="32"/>
          <w:szCs w:val="32"/>
        </w:rPr>
        <w:t>万元，其中：游客大数据系统运营费19.00万元，中心日常工作经费14.00万元，深圳文博道县推介会经费7.00万元。</w:t>
      </w:r>
    </w:p>
    <w:p w14:paraId="58E685FF">
      <w:pPr>
        <w:spacing w:line="360" w:lineRule="auto"/>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三、政府性基金预算支出情况</w:t>
      </w:r>
    </w:p>
    <w:p w14:paraId="25346567">
      <w:pPr>
        <w:spacing w:line="360" w:lineRule="auto"/>
        <w:ind w:firstLine="640" w:firstLineChars="200"/>
        <w:rPr>
          <w:rFonts w:asciiTheme="minorEastAsia" w:hAnsiTheme="minorEastAsia" w:eastAsiaTheme="minorEastAsia"/>
          <w:sz w:val="28"/>
          <w:szCs w:val="28"/>
        </w:rPr>
      </w:pPr>
      <w:r>
        <w:rPr>
          <w:rFonts w:hint="eastAsia" w:ascii="宋体" w:hAnsi="宋体" w:cs="宋体"/>
          <w:sz w:val="32"/>
          <w:szCs w:val="32"/>
        </w:rPr>
        <w:t>本单位2024年度无政府性基金预算支出。</w:t>
      </w:r>
    </w:p>
    <w:p w14:paraId="24C60B6B">
      <w:pPr>
        <w:spacing w:line="360" w:lineRule="auto"/>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四、国有资本经营预算支出情况</w:t>
      </w:r>
    </w:p>
    <w:p w14:paraId="23422A1F">
      <w:pPr>
        <w:spacing w:line="360" w:lineRule="auto"/>
        <w:ind w:firstLine="640" w:firstLineChars="200"/>
        <w:rPr>
          <w:rFonts w:ascii="宋体" w:hAnsi="宋体" w:cs="宋体"/>
          <w:b/>
          <w:bCs/>
          <w:sz w:val="32"/>
          <w:szCs w:val="32"/>
        </w:rPr>
      </w:pPr>
      <w:r>
        <w:rPr>
          <w:rFonts w:hint="eastAsia" w:ascii="宋体" w:hAnsi="宋体" w:cs="宋体"/>
          <w:sz w:val="32"/>
          <w:szCs w:val="32"/>
        </w:rPr>
        <w:t>本单位2024年度无国有资本经营预算支出。</w:t>
      </w:r>
    </w:p>
    <w:p w14:paraId="484A4DA2">
      <w:pPr>
        <w:spacing w:line="360" w:lineRule="auto"/>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五、社会保险基金预算支出情况</w:t>
      </w:r>
    </w:p>
    <w:p w14:paraId="0F618CD8">
      <w:pPr>
        <w:pStyle w:val="16"/>
        <w:spacing w:before="0" w:beforeAutospacing="0" w:after="0" w:afterAutospacing="0"/>
        <w:jc w:val="both"/>
        <w:rPr>
          <w:rFonts w:asciiTheme="minorEastAsia" w:hAnsiTheme="minorEastAsia" w:eastAsiaTheme="minorEastAsia"/>
          <w:sz w:val="28"/>
          <w:szCs w:val="28"/>
        </w:rPr>
      </w:pPr>
      <w:r>
        <w:rPr>
          <w:rFonts w:hint="eastAsia"/>
          <w:sz w:val="32"/>
          <w:szCs w:val="32"/>
        </w:rPr>
        <w:t>本单位</w:t>
      </w:r>
      <w:r>
        <w:rPr>
          <w:rFonts w:hint="eastAsia"/>
          <w:color w:val="000000"/>
          <w:sz w:val="32"/>
          <w:szCs w:val="32"/>
        </w:rPr>
        <w:t>2024年无社会保险基金预算支出。</w:t>
      </w:r>
    </w:p>
    <w:p w14:paraId="78E8E116">
      <w:pPr>
        <w:pStyle w:val="14"/>
        <w:numPr>
          <w:ilvl w:val="0"/>
          <w:numId w:val="5"/>
        </w:numPr>
        <w:spacing w:line="360" w:lineRule="auto"/>
        <w:ind w:firstLineChars="0"/>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部门整体支出绩效情况</w:t>
      </w:r>
    </w:p>
    <w:p w14:paraId="4AC70055">
      <w:pPr>
        <w:widowControl/>
        <w:spacing w:line="600" w:lineRule="exact"/>
        <w:jc w:val="left"/>
        <w:rPr>
          <w:rFonts w:ascii="新宋体" w:hAnsi="新宋体" w:eastAsia="新宋体" w:cs="新宋体"/>
          <w:b/>
          <w:bCs/>
          <w:sz w:val="32"/>
          <w:szCs w:val="32"/>
        </w:rPr>
      </w:pPr>
      <w:r>
        <w:rPr>
          <w:rFonts w:hint="eastAsia" w:ascii="仿宋" w:hAnsi="仿宋" w:eastAsia="仿宋" w:cs="仿宋"/>
          <w:b/>
          <w:bCs/>
          <w:color w:val="222222"/>
          <w:kern w:val="0"/>
          <w:sz w:val="32"/>
          <w:szCs w:val="32"/>
          <w:shd w:val="clear" w:color="auto" w:fill="FFFFFF"/>
        </w:rPr>
        <w:t>（</w:t>
      </w:r>
      <w:r>
        <w:rPr>
          <w:rFonts w:hint="eastAsia" w:ascii="新宋体" w:hAnsi="新宋体" w:eastAsia="新宋体" w:cs="新宋体"/>
          <w:b/>
          <w:bCs/>
          <w:color w:val="222222"/>
          <w:kern w:val="0"/>
          <w:sz w:val="32"/>
          <w:szCs w:val="32"/>
          <w:shd w:val="clear" w:color="auto" w:fill="FFFFFF"/>
        </w:rPr>
        <w:t>一）经济效益评价</w:t>
      </w:r>
    </w:p>
    <w:p w14:paraId="1B213F53">
      <w:pPr>
        <w:snapToGrid w:val="0"/>
        <w:spacing w:line="520" w:lineRule="exact"/>
        <w:rPr>
          <w:rFonts w:ascii="新宋体" w:hAnsi="新宋体" w:eastAsia="新宋体" w:cs="新宋体"/>
          <w:color w:val="222222"/>
          <w:kern w:val="0"/>
          <w:sz w:val="32"/>
          <w:szCs w:val="32"/>
          <w:shd w:val="clear" w:color="auto" w:fill="FFFFFF"/>
        </w:rPr>
      </w:pPr>
      <w:r>
        <w:rPr>
          <w:rFonts w:hint="eastAsia" w:cs="仿宋" w:asciiTheme="minorEastAsia" w:hAnsiTheme="minorEastAsia" w:eastAsiaTheme="minorEastAsia"/>
          <w:kern w:val="0"/>
          <w:sz w:val="28"/>
          <w:szCs w:val="28"/>
        </w:rPr>
        <w:t>1、</w:t>
      </w:r>
      <w:r>
        <w:rPr>
          <w:rFonts w:hint="eastAsia" w:ascii="新宋体" w:hAnsi="新宋体" w:eastAsia="新宋体" w:cs="新宋体"/>
          <w:color w:val="222222"/>
          <w:kern w:val="0"/>
          <w:sz w:val="32"/>
          <w:szCs w:val="32"/>
          <w:shd w:val="clear" w:color="auto" w:fill="FFFFFF"/>
        </w:rPr>
        <w:t>本年预算配置控制较好。</w:t>
      </w:r>
    </w:p>
    <w:p w14:paraId="6373AC99">
      <w:pPr>
        <w:snapToGrid w:val="0"/>
        <w:spacing w:line="520" w:lineRule="exact"/>
        <w:ind w:firstLine="640" w:firstLineChars="200"/>
        <w:rPr>
          <w:rFonts w:ascii="仿宋_GB2312" w:hAnsi="仿宋" w:eastAsia="仿宋_GB2312"/>
          <w:sz w:val="32"/>
          <w:szCs w:val="32"/>
        </w:rPr>
      </w:pPr>
      <w:r>
        <w:rPr>
          <w:rFonts w:hint="eastAsia" w:ascii="新宋体" w:hAnsi="新宋体" w:eastAsia="新宋体" w:cs="新宋体"/>
          <w:color w:val="222222"/>
          <w:kern w:val="0"/>
          <w:sz w:val="32"/>
          <w:szCs w:val="32"/>
          <w:shd w:val="clear" w:color="auto" w:fill="FFFFFF"/>
        </w:rPr>
        <w:t>财政供养人员控制在预算编制以内，</w:t>
      </w:r>
      <w:r>
        <w:rPr>
          <w:rFonts w:hint="eastAsia" w:ascii="宋体" w:hAnsi="宋体" w:cs="宋体"/>
          <w:sz w:val="32"/>
          <w:szCs w:val="32"/>
        </w:rPr>
        <w:t>本年三公经费开支0.09万元，其中公务接待0.09万元。完成预算3万元的3%。比上年决算3万元减少2.91万元。</w:t>
      </w:r>
    </w:p>
    <w:p w14:paraId="030F2D86">
      <w:pPr>
        <w:widowControl/>
        <w:numPr>
          <w:ilvl w:val="0"/>
          <w:numId w:val="6"/>
        </w:numPr>
        <w:spacing w:line="600" w:lineRule="exact"/>
        <w:jc w:val="left"/>
        <w:rPr>
          <w:rFonts w:ascii="新宋体" w:hAnsi="新宋体" w:eastAsia="新宋体" w:cs="新宋体"/>
          <w:color w:val="222222"/>
          <w:kern w:val="0"/>
          <w:sz w:val="32"/>
          <w:szCs w:val="32"/>
          <w:shd w:val="clear" w:color="auto" w:fill="FFFFFF"/>
        </w:rPr>
      </w:pPr>
      <w:r>
        <w:rPr>
          <w:rFonts w:hint="eastAsia" w:ascii="新宋体" w:hAnsi="新宋体" w:eastAsia="新宋体" w:cs="新宋体"/>
          <w:color w:val="222222"/>
          <w:kern w:val="0"/>
          <w:sz w:val="32"/>
          <w:szCs w:val="32"/>
          <w:shd w:val="clear" w:color="auto" w:fill="FFFFFF"/>
        </w:rPr>
        <w:t>预算执管理执行方面。</w:t>
      </w:r>
    </w:p>
    <w:p w14:paraId="0D23CEE5">
      <w:pPr>
        <w:widowControl/>
        <w:spacing w:line="600" w:lineRule="exact"/>
        <w:ind w:firstLine="640" w:firstLineChars="200"/>
        <w:jc w:val="left"/>
        <w:rPr>
          <w:rFonts w:ascii="新宋体" w:hAnsi="新宋体" w:eastAsia="新宋体" w:cs="新宋体"/>
          <w:sz w:val="32"/>
          <w:szCs w:val="32"/>
        </w:rPr>
      </w:pPr>
      <w:r>
        <w:rPr>
          <w:rFonts w:hint="eastAsia" w:ascii="新宋体" w:hAnsi="新宋体" w:eastAsia="新宋体" w:cs="新宋体"/>
          <w:sz w:val="32"/>
          <w:szCs w:val="32"/>
          <w:shd w:val="clear" w:color="auto" w:fill="FFFFFF"/>
        </w:rPr>
        <w:t>履行职责职能,严格按财经法规及制度使用和管理资金</w:t>
      </w:r>
      <w:r>
        <w:rPr>
          <w:rFonts w:hint="eastAsia" w:ascii="新宋体" w:hAnsi="新宋体" w:eastAsia="新宋体" w:cs="新宋体"/>
          <w:color w:val="222222"/>
          <w:kern w:val="0"/>
          <w:sz w:val="32"/>
          <w:szCs w:val="32"/>
          <w:shd w:val="clear" w:color="auto" w:fill="FFFFFF"/>
        </w:rPr>
        <w:t>，</w:t>
      </w:r>
      <w:r>
        <w:rPr>
          <w:rFonts w:hint="eastAsia" w:ascii="新宋体" w:hAnsi="新宋体" w:eastAsia="新宋体" w:cs="新宋体"/>
          <w:sz w:val="32"/>
          <w:szCs w:val="32"/>
        </w:rPr>
        <w:t>完成本单位预算收支计划，实现收支平衡</w:t>
      </w:r>
      <w:r>
        <w:rPr>
          <w:rFonts w:hint="eastAsia" w:ascii="新宋体" w:hAnsi="新宋体" w:eastAsia="新宋体" w:cs="新宋体"/>
          <w:color w:val="222222"/>
          <w:kern w:val="0"/>
          <w:sz w:val="32"/>
          <w:szCs w:val="32"/>
          <w:shd w:val="clear" w:color="auto" w:fill="FFFFFF"/>
        </w:rPr>
        <w:t>。支出总额控制在预算总额以内。</w:t>
      </w:r>
    </w:p>
    <w:p w14:paraId="0E9941A7">
      <w:pPr>
        <w:widowControl/>
        <w:numPr>
          <w:ilvl w:val="0"/>
          <w:numId w:val="7"/>
        </w:numPr>
        <w:spacing w:line="600" w:lineRule="exact"/>
        <w:rPr>
          <w:rFonts w:ascii="新宋体" w:hAnsi="新宋体" w:eastAsia="新宋体" w:cs="新宋体"/>
          <w:color w:val="222222"/>
          <w:kern w:val="0"/>
          <w:sz w:val="32"/>
          <w:szCs w:val="32"/>
          <w:shd w:val="clear" w:color="auto" w:fill="FFFFFF"/>
        </w:rPr>
      </w:pPr>
      <w:r>
        <w:rPr>
          <w:rFonts w:hint="eastAsia" w:ascii="新宋体" w:hAnsi="新宋体" w:eastAsia="新宋体" w:cs="新宋体"/>
          <w:color w:val="222222"/>
          <w:kern w:val="0"/>
          <w:sz w:val="32"/>
          <w:szCs w:val="32"/>
          <w:shd w:val="clear" w:color="auto" w:fill="FFFFFF"/>
        </w:rPr>
        <w:t>资产管理方面。</w:t>
      </w:r>
    </w:p>
    <w:p w14:paraId="3B6515E2">
      <w:pPr>
        <w:widowControl/>
        <w:spacing w:line="600" w:lineRule="exact"/>
        <w:ind w:firstLine="640" w:firstLineChars="200"/>
        <w:rPr>
          <w:rFonts w:ascii="新宋体" w:hAnsi="新宋体" w:eastAsia="新宋体" w:cs="新宋体"/>
          <w:sz w:val="32"/>
          <w:szCs w:val="32"/>
        </w:rPr>
      </w:pPr>
      <w:r>
        <w:rPr>
          <w:rFonts w:hint="eastAsia" w:ascii="新宋体" w:hAnsi="新宋体" w:eastAsia="新宋体" w:cs="新宋体"/>
          <w:color w:val="222222"/>
          <w:kern w:val="0"/>
          <w:sz w:val="32"/>
          <w:szCs w:val="32"/>
          <w:shd w:val="clear" w:color="auto" w:fill="FFFFFF"/>
        </w:rPr>
        <w:t>建立健全了资产管理制度，进行资产登记，据实</w:t>
      </w:r>
      <w:r>
        <w:rPr>
          <w:rFonts w:hint="eastAsia" w:ascii="新宋体" w:hAnsi="新宋体" w:eastAsia="新宋体" w:cs="新宋体"/>
          <w:color w:val="222222"/>
          <w:kern w:val="0"/>
          <w:sz w:val="32"/>
          <w:szCs w:val="32"/>
          <w:shd w:val="clear" w:color="auto" w:fill="FFFFFF"/>
          <w:lang w:eastAsia="zh-CN"/>
        </w:rPr>
        <w:t>记账</w:t>
      </w:r>
      <w:r>
        <w:rPr>
          <w:rFonts w:hint="eastAsia" w:ascii="新宋体" w:hAnsi="新宋体" w:eastAsia="新宋体" w:cs="新宋体"/>
          <w:color w:val="222222"/>
          <w:kern w:val="0"/>
          <w:sz w:val="32"/>
          <w:szCs w:val="32"/>
          <w:shd w:val="clear" w:color="auto" w:fill="FFFFFF"/>
        </w:rPr>
        <w:t>，进行了资产清理，做到帐实相符。</w:t>
      </w:r>
    </w:p>
    <w:p w14:paraId="48FBDE8F">
      <w:pPr>
        <w:widowControl/>
        <w:spacing w:line="600" w:lineRule="exact"/>
        <w:jc w:val="left"/>
        <w:rPr>
          <w:rFonts w:ascii="新宋体" w:hAnsi="新宋体" w:eastAsia="新宋体" w:cs="新宋体"/>
          <w:b/>
          <w:bCs/>
          <w:sz w:val="32"/>
          <w:szCs w:val="32"/>
        </w:rPr>
      </w:pPr>
      <w:r>
        <w:rPr>
          <w:rFonts w:hint="eastAsia" w:ascii="新宋体" w:hAnsi="新宋体" w:eastAsia="新宋体" w:cs="新宋体"/>
          <w:b/>
          <w:bCs/>
          <w:color w:val="222222"/>
          <w:kern w:val="0"/>
          <w:sz w:val="32"/>
          <w:szCs w:val="32"/>
          <w:shd w:val="clear" w:color="auto" w:fill="FFFFFF"/>
        </w:rPr>
        <w:t>（二）效率性评价和有效性评价</w:t>
      </w:r>
    </w:p>
    <w:p w14:paraId="684EBE69">
      <w:pPr>
        <w:spacing w:line="276" w:lineRule="auto"/>
        <w:ind w:firstLine="640" w:firstLineChars="200"/>
        <w:rPr>
          <w:rFonts w:ascii="宋体" w:hAnsi="宋体" w:cs="宋体"/>
          <w:sz w:val="32"/>
          <w:szCs w:val="32"/>
        </w:rPr>
      </w:pPr>
      <w:r>
        <w:rPr>
          <w:rFonts w:hint="eastAsia" w:ascii="宋体" w:hAnsi="宋体" w:cs="宋体"/>
          <w:kern w:val="0"/>
          <w:sz w:val="32"/>
          <w:szCs w:val="32"/>
        </w:rPr>
        <w:t>科学规划统筹全县旅游建设，旅游宣传效果明显，完成旅游资源调查，开展</w:t>
      </w:r>
      <w:r>
        <w:rPr>
          <w:rFonts w:hint="eastAsia" w:ascii="新宋体" w:hAnsi="新宋体" w:eastAsia="新宋体" w:cs="新宋体"/>
          <w:kern w:val="0"/>
          <w:sz w:val="32"/>
          <w:szCs w:val="32"/>
        </w:rPr>
        <w:t>讲解员大赛和</w:t>
      </w:r>
      <w:r>
        <w:rPr>
          <w:rFonts w:hint="eastAsia" w:ascii="宋体" w:hAnsi="宋体" w:cs="宋体"/>
          <w:kern w:val="0"/>
          <w:sz w:val="32"/>
          <w:szCs w:val="32"/>
        </w:rPr>
        <w:t>旅游招商</w:t>
      </w:r>
      <w:r>
        <w:rPr>
          <w:rFonts w:hint="eastAsia" w:ascii="宋体" w:hAnsi="宋体" w:cs="宋体"/>
          <w:color w:val="222222"/>
          <w:kern w:val="0"/>
          <w:sz w:val="32"/>
          <w:szCs w:val="32"/>
          <w:shd w:val="clear" w:color="auto" w:fill="FFFFFF"/>
        </w:rPr>
        <w:t>。</w:t>
      </w:r>
    </w:p>
    <w:p w14:paraId="1D2E0C3C">
      <w:pPr>
        <w:widowControl/>
        <w:spacing w:line="600" w:lineRule="exact"/>
        <w:jc w:val="left"/>
        <w:rPr>
          <w:rFonts w:ascii="新宋体" w:hAnsi="新宋体" w:eastAsia="新宋体" w:cs="新宋体"/>
          <w:b/>
          <w:bCs/>
          <w:sz w:val="32"/>
          <w:szCs w:val="32"/>
        </w:rPr>
      </w:pPr>
      <w:r>
        <w:rPr>
          <w:rFonts w:hint="eastAsia" w:ascii="新宋体" w:hAnsi="新宋体" w:eastAsia="新宋体" w:cs="新宋体"/>
          <w:b/>
          <w:bCs/>
          <w:color w:val="222222"/>
          <w:kern w:val="0"/>
          <w:sz w:val="32"/>
          <w:szCs w:val="32"/>
          <w:shd w:val="clear" w:color="auto" w:fill="FFFFFF"/>
        </w:rPr>
        <w:t xml:space="preserve">（三）社会公众满意度评价    </w:t>
      </w:r>
    </w:p>
    <w:p w14:paraId="7EB1E612">
      <w:pPr>
        <w:ind w:firstLine="640" w:firstLineChars="200"/>
        <w:rPr>
          <w:rFonts w:ascii="新宋体" w:hAnsi="新宋体" w:eastAsia="新宋体" w:cs="新宋体"/>
          <w:color w:val="222222"/>
          <w:kern w:val="0"/>
          <w:sz w:val="32"/>
          <w:szCs w:val="32"/>
          <w:shd w:val="clear" w:color="auto" w:fill="FFFFFF"/>
        </w:rPr>
      </w:pPr>
      <w:r>
        <w:rPr>
          <w:rFonts w:hint="eastAsia" w:ascii="宋体" w:hAnsi="宋体" w:cs="宋体"/>
          <w:sz w:val="32"/>
          <w:szCs w:val="32"/>
        </w:rPr>
        <w:t>制定全县旅游业工作中长期发展规划，负责旅游市场开发，对外宣传和重大促销活动，指导全县旅游新产品的开发；发展国际国内旅游市场，编制行业规划；进行全县旅游区质量等级评定工作；监督、检查旅游市场和服务质量；指导旅游教育、培训工作，</w:t>
      </w:r>
      <w:r>
        <w:rPr>
          <w:rFonts w:hint="eastAsia" w:ascii="新宋体" w:hAnsi="新宋体" w:eastAsia="新宋体" w:cs="新宋体"/>
          <w:color w:val="222222"/>
          <w:kern w:val="0"/>
          <w:sz w:val="32"/>
          <w:szCs w:val="32"/>
          <w:shd w:val="clear" w:color="auto" w:fill="FFFFFF"/>
        </w:rPr>
        <w:t>得到了社会的很好评价。</w:t>
      </w:r>
    </w:p>
    <w:p w14:paraId="113EA54B">
      <w:pPr>
        <w:ind w:firstLine="640" w:firstLineChars="200"/>
        <w:rPr>
          <w:rFonts w:ascii="新宋体" w:hAnsi="新宋体" w:eastAsia="新宋体" w:cs="新宋体"/>
          <w:b/>
          <w:bCs/>
          <w:sz w:val="32"/>
          <w:szCs w:val="32"/>
        </w:rPr>
      </w:pPr>
      <w:r>
        <w:rPr>
          <w:rFonts w:hint="eastAsia" w:ascii="新宋体" w:hAnsi="新宋体" w:eastAsia="新宋体" w:cs="新宋体"/>
          <w:b/>
          <w:bCs/>
          <w:sz w:val="32"/>
          <w:szCs w:val="32"/>
        </w:rPr>
        <w:t>（四）完成产出指标任务，产生了很好的经济社会效益。</w:t>
      </w:r>
    </w:p>
    <w:p w14:paraId="12EF2D77">
      <w:pPr>
        <w:spacing w:line="360" w:lineRule="auto"/>
        <w:ind w:firstLine="640" w:firstLineChars="200"/>
        <w:rPr>
          <w:rFonts w:ascii="新宋体" w:hAnsi="新宋体" w:eastAsia="新宋体" w:cs="新宋体"/>
          <w:sz w:val="32"/>
          <w:szCs w:val="32"/>
        </w:rPr>
      </w:pPr>
      <w:r>
        <w:rPr>
          <w:rFonts w:hint="eastAsia" w:ascii="新宋体" w:hAnsi="新宋体" w:eastAsia="新宋体" w:cs="新宋体"/>
          <w:sz w:val="32"/>
          <w:szCs w:val="32"/>
        </w:rPr>
        <w:t>完成了产出各项指标，产生了很好的经济社会效益。</w:t>
      </w:r>
    </w:p>
    <w:p w14:paraId="6F926408">
      <w:pPr>
        <w:pStyle w:val="7"/>
        <w:widowControl/>
        <w:ind w:right="11"/>
        <w:rPr>
          <w:rFonts w:ascii="宋体" w:hAnsi="宋体" w:cs="宋体"/>
          <w:b/>
          <w:color w:val="010101"/>
          <w:sz w:val="32"/>
          <w:szCs w:val="32"/>
        </w:rPr>
      </w:pPr>
      <w:r>
        <w:rPr>
          <w:rFonts w:hint="eastAsia" w:ascii="宋体" w:hAnsi="宋体" w:cs="宋体"/>
          <w:b/>
          <w:color w:val="010101"/>
          <w:sz w:val="32"/>
          <w:szCs w:val="32"/>
        </w:rPr>
        <w:t>七、存在的问题及原因分析</w:t>
      </w:r>
    </w:p>
    <w:p w14:paraId="562360D0">
      <w:pPr>
        <w:spacing w:line="360" w:lineRule="auto"/>
        <w:ind w:firstLine="640" w:firstLineChars="200"/>
        <w:rPr>
          <w:rFonts w:ascii="新宋体" w:hAnsi="新宋体" w:eastAsia="新宋体" w:cs="新宋体"/>
          <w:sz w:val="32"/>
          <w:szCs w:val="32"/>
        </w:rPr>
      </w:pPr>
      <w:r>
        <w:rPr>
          <w:rFonts w:hint="eastAsia" w:ascii="新宋体" w:hAnsi="新宋体" w:eastAsia="新宋体" w:cs="新宋体"/>
          <w:color w:val="222222"/>
          <w:kern w:val="0"/>
          <w:sz w:val="32"/>
          <w:szCs w:val="32"/>
          <w:shd w:val="clear" w:color="auto" w:fill="FFFFFF"/>
        </w:rPr>
        <w:t>由于年中预算支出的具体支出项目与年初预算指标有偏差，需要进行预算相关项目的调整，年中增加工作经费，本年本单位年中进行本年预算的增加调整，是因为年中具体支出数的调整工作经费的增加。</w:t>
      </w:r>
    </w:p>
    <w:p w14:paraId="28F5FFD1">
      <w:pPr>
        <w:spacing w:line="360" w:lineRule="auto"/>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八、下一步改进措施</w:t>
      </w:r>
    </w:p>
    <w:p w14:paraId="149427F9">
      <w:pPr>
        <w:numPr>
          <w:ilvl w:val="0"/>
          <w:numId w:val="8"/>
        </w:numPr>
        <w:adjustRightInd w:val="0"/>
        <w:snapToGrid w:val="0"/>
        <w:spacing w:line="600" w:lineRule="exact"/>
        <w:jc w:val="left"/>
        <w:rPr>
          <w:rFonts w:ascii="宋体" w:hAnsi="宋体" w:cs="宋体"/>
          <w:sz w:val="32"/>
          <w:szCs w:val="32"/>
        </w:rPr>
      </w:pPr>
      <w:r>
        <w:rPr>
          <w:rFonts w:hint="eastAsia" w:ascii="宋体" w:hAnsi="宋体" w:cs="宋体"/>
          <w:sz w:val="32"/>
          <w:szCs w:val="32"/>
        </w:rPr>
        <w:t>、规范财务管理，提高财务管理水平。</w:t>
      </w:r>
    </w:p>
    <w:p w14:paraId="4750C373">
      <w:pPr>
        <w:ind w:firstLine="640" w:firstLineChars="200"/>
        <w:jc w:val="left"/>
        <w:rPr>
          <w:rFonts w:ascii="仿宋_GB2312" w:eastAsia="仿宋_GB2312"/>
          <w:color w:val="000000"/>
          <w:sz w:val="32"/>
          <w:szCs w:val="32"/>
        </w:rPr>
      </w:pPr>
      <w:r>
        <w:rPr>
          <w:rFonts w:hint="eastAsia" w:ascii="宋体" w:hAnsi="宋体" w:cs="宋体"/>
          <w:sz w:val="32"/>
          <w:szCs w:val="32"/>
        </w:rPr>
        <w:t>严格执行《会计法》、《事业单位财务规定》、《预算法》等规定执行财务核算，做好部门预算，严格按照年初资金的预算用途使用资金，</w:t>
      </w:r>
      <w:r>
        <w:rPr>
          <w:rFonts w:hint="eastAsia" w:ascii="宋体" w:hAnsi="宋体" w:cs="宋体"/>
          <w:color w:val="010101"/>
          <w:kern w:val="0"/>
          <w:sz w:val="32"/>
          <w:szCs w:val="32"/>
        </w:rPr>
        <w:t>做到决算与预算相衔接，</w:t>
      </w:r>
      <w:r>
        <w:rPr>
          <w:rFonts w:hint="eastAsia" w:ascii="宋体" w:hAnsi="宋体" w:cs="宋体"/>
          <w:bCs/>
          <w:color w:val="010101"/>
          <w:kern w:val="0"/>
          <w:sz w:val="32"/>
          <w:szCs w:val="32"/>
        </w:rPr>
        <w:t>提高财务信息质量</w:t>
      </w:r>
      <w:r>
        <w:rPr>
          <w:rFonts w:hint="eastAsia" w:ascii="宋体" w:hAnsi="宋体" w:cs="宋体"/>
          <w:color w:val="010101"/>
          <w:kern w:val="0"/>
          <w:sz w:val="32"/>
          <w:szCs w:val="32"/>
        </w:rPr>
        <w:t>。</w:t>
      </w:r>
    </w:p>
    <w:p w14:paraId="58C00055">
      <w:pPr>
        <w:pStyle w:val="7"/>
        <w:widowControl/>
        <w:numPr>
          <w:ilvl w:val="0"/>
          <w:numId w:val="4"/>
        </w:numPr>
        <w:spacing w:line="480" w:lineRule="auto"/>
        <w:jc w:val="both"/>
        <w:rPr>
          <w:rFonts w:asciiTheme="majorEastAsia" w:hAnsiTheme="majorEastAsia" w:eastAsiaTheme="majorEastAsia"/>
          <w:b/>
          <w:bCs/>
          <w:sz w:val="32"/>
          <w:szCs w:val="32"/>
        </w:rPr>
      </w:pPr>
      <w:r>
        <w:rPr>
          <w:rFonts w:hint="eastAsia" w:ascii="新宋体" w:hAnsi="新宋体" w:eastAsia="新宋体" w:cs="新宋体"/>
          <w:sz w:val="32"/>
          <w:szCs w:val="32"/>
        </w:rPr>
        <w:t>、加强新政府事业单位会计制度、内控制度、固定资产管理制度等的学习培训，加强会计队伍建设，提高财务人员的业务水平。</w:t>
      </w:r>
    </w:p>
    <w:p w14:paraId="428405C7">
      <w:pPr>
        <w:pStyle w:val="7"/>
        <w:widowControl/>
        <w:numPr>
          <w:ilvl w:val="0"/>
          <w:numId w:val="4"/>
        </w:numPr>
        <w:spacing w:line="480" w:lineRule="auto"/>
        <w:jc w:val="both"/>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w:t>
      </w:r>
      <w:r>
        <w:rPr>
          <w:rFonts w:hint="eastAsia" w:ascii="宋体" w:hAnsi="宋体" w:cs="宋体"/>
          <w:sz w:val="32"/>
          <w:szCs w:val="32"/>
        </w:rPr>
        <w:t>健全资产管理制度，加强资产管理。</w:t>
      </w:r>
    </w:p>
    <w:p w14:paraId="794703CA">
      <w:pPr>
        <w:spacing w:line="360" w:lineRule="auto"/>
        <w:rPr>
          <w:rFonts w:asciiTheme="majorEastAsia" w:hAnsiTheme="majorEastAsia" w:eastAsiaTheme="majorEastAsia"/>
          <w:b/>
          <w:bCs/>
          <w:sz w:val="32"/>
          <w:szCs w:val="32"/>
        </w:rPr>
      </w:pPr>
      <w:r>
        <w:rPr>
          <w:rFonts w:hint="eastAsia" w:asciiTheme="majorEastAsia" w:hAnsiTheme="majorEastAsia" w:eastAsiaTheme="majorEastAsia"/>
          <w:b/>
          <w:bCs/>
          <w:sz w:val="32"/>
          <w:szCs w:val="32"/>
        </w:rPr>
        <w:t>九、绩效自评结果拟应用和公开情况</w:t>
      </w:r>
    </w:p>
    <w:p w14:paraId="565C1009">
      <w:pPr>
        <w:spacing w:line="360" w:lineRule="auto"/>
        <w:ind w:left="210" w:firstLine="480" w:firstLineChars="150"/>
        <w:rPr>
          <w:rFonts w:ascii="宋体" w:hAnsi="宋体" w:cs="宋体"/>
          <w:sz w:val="32"/>
          <w:szCs w:val="32"/>
        </w:rPr>
      </w:pPr>
      <w:r>
        <w:rPr>
          <w:rFonts w:hint="eastAsia" w:ascii="宋体" w:hAnsi="宋体" w:cs="宋体"/>
          <w:sz w:val="32"/>
          <w:szCs w:val="32"/>
        </w:rPr>
        <w:t>根据2024年</w:t>
      </w:r>
      <w:r>
        <w:rPr>
          <w:rFonts w:hint="eastAsia" w:ascii="宋体" w:hAnsi="宋体" w:cs="宋体"/>
          <w:bCs/>
          <w:sz w:val="32"/>
          <w:szCs w:val="32"/>
        </w:rPr>
        <w:t>道县旅游发展服务中心</w:t>
      </w:r>
      <w:r>
        <w:rPr>
          <w:rFonts w:hint="eastAsia" w:ascii="宋体" w:hAnsi="宋体" w:cs="宋体"/>
          <w:sz w:val="32"/>
          <w:szCs w:val="32"/>
        </w:rPr>
        <w:t>部门整体支出绩效自评表打分，自评得分为96分。</w:t>
      </w:r>
    </w:p>
    <w:p w14:paraId="231650ED">
      <w:pPr>
        <w:pStyle w:val="2"/>
        <w:numPr>
          <w:ilvl w:val="0"/>
          <w:numId w:val="9"/>
        </w:numPr>
        <w:ind w:firstLine="0"/>
        <w:jc w:val="left"/>
        <w:rPr>
          <w:rFonts w:hint="eastAsia"/>
          <w:b/>
          <w:bCs/>
          <w:sz w:val="32"/>
          <w:szCs w:val="32"/>
        </w:rPr>
      </w:pPr>
      <w:r>
        <w:rPr>
          <w:rFonts w:hint="eastAsia"/>
          <w:b/>
          <w:bCs/>
          <w:sz w:val="32"/>
          <w:szCs w:val="32"/>
        </w:rPr>
        <w:t>其他需要说明的情况</w:t>
      </w:r>
    </w:p>
    <w:p w14:paraId="433DEE24">
      <w:pPr>
        <w:pStyle w:val="2"/>
        <w:numPr>
          <w:ilvl w:val="0"/>
          <w:numId w:val="0"/>
        </w:numPr>
        <w:jc w:val="left"/>
        <w:rPr>
          <w:b/>
          <w:bCs/>
          <w:sz w:val="32"/>
          <w:szCs w:val="32"/>
        </w:rPr>
      </w:pPr>
      <w:r>
        <w:rPr>
          <w:rFonts w:hint="eastAsia"/>
          <w:b/>
          <w:bCs/>
          <w:sz w:val="32"/>
          <w:szCs w:val="32"/>
        </w:rPr>
        <w:t>（无）</w:t>
      </w:r>
    </w:p>
    <w:p w14:paraId="7605EBE2">
      <w:pPr>
        <w:adjustRightInd w:val="0"/>
        <w:snapToGrid w:val="0"/>
        <w:spacing w:line="600" w:lineRule="exact"/>
        <w:jc w:val="both"/>
        <w:rPr>
          <w:rFonts w:hint="eastAsia" w:ascii="宋体" w:hAnsi="宋体" w:cs="宋体"/>
          <w:b/>
          <w:bCs/>
          <w:sz w:val="32"/>
          <w:szCs w:val="32"/>
        </w:rPr>
      </w:pPr>
      <w:r>
        <w:rPr>
          <w:rFonts w:hint="eastAsia" w:ascii="宋体" w:hAnsi="宋体" w:cs="宋体"/>
          <w:b/>
          <w:bCs/>
          <w:sz w:val="32"/>
          <w:szCs w:val="32"/>
        </w:rPr>
        <w:t xml:space="preserve">                   </w:t>
      </w:r>
    </w:p>
    <w:p w14:paraId="3DBD2F6F">
      <w:pPr>
        <w:adjustRightInd w:val="0"/>
        <w:snapToGrid w:val="0"/>
        <w:spacing w:line="600" w:lineRule="exact"/>
        <w:ind w:firstLine="640" w:firstLineChars="200"/>
        <w:jc w:val="center"/>
        <w:rPr>
          <w:rFonts w:hint="eastAsia" w:ascii="宋体" w:hAnsi="宋体" w:cs="宋体"/>
          <w:b/>
          <w:bCs/>
          <w:sz w:val="32"/>
          <w:szCs w:val="32"/>
        </w:rPr>
      </w:pPr>
    </w:p>
    <w:p w14:paraId="6D1F402B">
      <w:pPr>
        <w:adjustRightInd w:val="0"/>
        <w:snapToGrid w:val="0"/>
        <w:spacing w:line="600" w:lineRule="exact"/>
        <w:ind w:firstLine="640" w:firstLineChars="200"/>
        <w:jc w:val="right"/>
        <w:rPr>
          <w:rFonts w:ascii="宋体" w:hAnsi="宋体" w:cs="宋体"/>
          <w:b w:val="0"/>
          <w:bCs w:val="0"/>
          <w:sz w:val="32"/>
          <w:szCs w:val="32"/>
        </w:rPr>
      </w:pPr>
      <w:r>
        <w:rPr>
          <w:rFonts w:hint="eastAsia" w:ascii="宋体" w:hAnsi="宋体" w:cs="宋体"/>
          <w:b w:val="0"/>
          <w:bCs w:val="0"/>
          <w:sz w:val="32"/>
          <w:szCs w:val="32"/>
        </w:rPr>
        <w:t>道县旅游发展服务中心</w:t>
      </w:r>
    </w:p>
    <w:p w14:paraId="2A3DF492">
      <w:pPr>
        <w:wordWrap w:val="0"/>
        <w:adjustRightInd w:val="0"/>
        <w:snapToGrid w:val="0"/>
        <w:spacing w:line="600" w:lineRule="exact"/>
        <w:ind w:firstLine="640" w:firstLineChars="200"/>
        <w:jc w:val="center"/>
        <w:rPr>
          <w:rFonts w:cs="黑体" w:asciiTheme="minorEastAsia" w:hAnsiTheme="minorEastAsia"/>
          <w:color w:val="000000"/>
          <w:kern w:val="0"/>
          <w:sz w:val="32"/>
          <w:szCs w:val="32"/>
        </w:rPr>
      </w:pPr>
      <w:r>
        <w:rPr>
          <w:rFonts w:hint="eastAsia" w:cs="仿宋" w:asciiTheme="minorEastAsia" w:hAnsiTheme="minorEastAsia"/>
          <w:b w:val="0"/>
          <w:bCs w:val="0"/>
          <w:sz w:val="32"/>
          <w:szCs w:val="32"/>
          <w:lang w:val="en-US" w:eastAsia="zh-CN"/>
        </w:rPr>
        <w:t xml:space="preserve">                                         </w:t>
      </w:r>
      <w:r>
        <w:rPr>
          <w:rFonts w:hint="eastAsia" w:cs="仿宋" w:asciiTheme="minorEastAsia" w:hAnsiTheme="minorEastAsia" w:eastAsiaTheme="minorEastAsia"/>
          <w:b w:val="0"/>
          <w:bCs w:val="0"/>
          <w:sz w:val="32"/>
          <w:szCs w:val="32"/>
        </w:rPr>
        <w:t>202</w:t>
      </w:r>
      <w:r>
        <w:rPr>
          <w:rFonts w:hint="eastAsia" w:cs="仿宋" w:asciiTheme="minorEastAsia" w:hAnsiTheme="minorEastAsia" w:eastAsiaTheme="minorEastAsia"/>
          <w:b w:val="0"/>
          <w:bCs w:val="0"/>
          <w:sz w:val="32"/>
          <w:szCs w:val="32"/>
          <w:lang w:val="en-US" w:eastAsia="zh-CN"/>
        </w:rPr>
        <w:t>5</w:t>
      </w:r>
      <w:r>
        <w:rPr>
          <w:rFonts w:hint="eastAsia" w:cs="仿宋" w:asciiTheme="minorEastAsia" w:hAnsiTheme="minorEastAsia" w:eastAsiaTheme="minorEastAsia"/>
          <w:b w:val="0"/>
          <w:bCs w:val="0"/>
          <w:sz w:val="32"/>
          <w:szCs w:val="32"/>
        </w:rPr>
        <w:t>年</w:t>
      </w:r>
      <w:r>
        <w:rPr>
          <w:rFonts w:hint="eastAsia" w:cs="仿宋" w:asciiTheme="minorEastAsia" w:hAnsiTheme="minorEastAsia" w:eastAsiaTheme="minorEastAsia"/>
          <w:b w:val="0"/>
          <w:bCs w:val="0"/>
          <w:sz w:val="32"/>
          <w:szCs w:val="32"/>
          <w:lang w:val="en-US" w:eastAsia="zh-CN"/>
        </w:rPr>
        <w:t>6</w:t>
      </w:r>
      <w:r>
        <w:rPr>
          <w:rFonts w:hint="eastAsia" w:cs="仿宋" w:asciiTheme="minorEastAsia" w:hAnsiTheme="minorEastAsia" w:eastAsiaTheme="minorEastAsia"/>
          <w:b w:val="0"/>
          <w:bCs w:val="0"/>
          <w:sz w:val="32"/>
          <w:szCs w:val="32"/>
        </w:rPr>
        <w:t>月13日</w:t>
      </w:r>
    </w:p>
    <w:p w14:paraId="64F5C0AB">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7C0A1">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24D73">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587FB"/>
    <w:multiLevelType w:val="singleLevel"/>
    <w:tmpl w:val="82D587FB"/>
    <w:lvl w:ilvl="0" w:tentative="0">
      <w:start w:val="10"/>
      <w:numFmt w:val="chineseCounting"/>
      <w:suff w:val="nothing"/>
      <w:lvlText w:val="%1、"/>
      <w:lvlJc w:val="left"/>
      <w:rPr>
        <w:rFonts w:hint="eastAsia"/>
      </w:rPr>
    </w:lvl>
  </w:abstractNum>
  <w:abstractNum w:abstractNumId="1">
    <w:nsid w:val="8582CBD4"/>
    <w:multiLevelType w:val="singleLevel"/>
    <w:tmpl w:val="8582CBD4"/>
    <w:lvl w:ilvl="0" w:tentative="0">
      <w:start w:val="3"/>
      <w:numFmt w:val="decimal"/>
      <w:suff w:val="nothing"/>
      <w:lvlText w:val="%1、"/>
      <w:lvlJc w:val="left"/>
    </w:lvl>
  </w:abstractNum>
  <w:abstractNum w:abstractNumId="2">
    <w:nsid w:val="B89E91B3"/>
    <w:multiLevelType w:val="singleLevel"/>
    <w:tmpl w:val="B89E91B3"/>
    <w:lvl w:ilvl="0" w:tentative="0">
      <w:start w:val="1"/>
      <w:numFmt w:val="decimal"/>
      <w:suff w:val="nothing"/>
      <w:lvlText w:val="%1、"/>
      <w:lvlJc w:val="left"/>
    </w:lvl>
  </w:abstractNum>
  <w:abstractNum w:abstractNumId="3">
    <w:nsid w:val="F324D1B8"/>
    <w:multiLevelType w:val="singleLevel"/>
    <w:tmpl w:val="F324D1B8"/>
    <w:lvl w:ilvl="0" w:tentative="0">
      <w:start w:val="1"/>
      <w:numFmt w:val="chineseCounting"/>
      <w:suff w:val="nothing"/>
      <w:lvlText w:val="（%1）"/>
      <w:lvlJc w:val="left"/>
      <w:rPr>
        <w:rFonts w:hint="eastAsia"/>
      </w:rPr>
    </w:lvl>
  </w:abstractNum>
  <w:abstractNum w:abstractNumId="4">
    <w:nsid w:val="32496122"/>
    <w:multiLevelType w:val="multilevel"/>
    <w:tmpl w:val="3249612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91E0351"/>
    <w:multiLevelType w:val="multilevel"/>
    <w:tmpl w:val="391E0351"/>
    <w:lvl w:ilvl="0" w:tentative="0">
      <w:start w:val="6"/>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B63832B"/>
    <w:multiLevelType w:val="singleLevel"/>
    <w:tmpl w:val="3B63832B"/>
    <w:lvl w:ilvl="0" w:tentative="0">
      <w:start w:val="2"/>
      <w:numFmt w:val="decimal"/>
      <w:suff w:val="space"/>
      <w:lvlText w:val="%1."/>
      <w:lvlJc w:val="left"/>
    </w:lvl>
  </w:abstractNum>
  <w:abstractNum w:abstractNumId="8">
    <w:nsid w:val="5953145E"/>
    <w:multiLevelType w:val="singleLevel"/>
    <w:tmpl w:val="5953145E"/>
    <w:lvl w:ilvl="0" w:tentative="0">
      <w:start w:val="1"/>
      <w:numFmt w:val="chineseCounting"/>
      <w:suff w:val="nothing"/>
      <w:lvlText w:val="（%1）"/>
      <w:lvlJc w:val="left"/>
      <w:rPr>
        <w:rFonts w:cs="Times New Roman"/>
      </w:rPr>
    </w:lvl>
  </w:abstractNum>
  <w:num w:numId="1">
    <w:abstractNumId w:val="5"/>
  </w:num>
  <w:num w:numId="2">
    <w:abstractNumId w:val="2"/>
  </w:num>
  <w:num w:numId="3">
    <w:abstractNumId w:val="4"/>
  </w:num>
  <w:num w:numId="4">
    <w:abstractNumId w:val="3"/>
  </w:num>
  <w:num w:numId="5">
    <w:abstractNumId w:val="6"/>
  </w:num>
  <w:num w:numId="6">
    <w:abstractNumId w:val="7"/>
  </w:num>
  <w:num w:numId="7">
    <w:abstractNumId w:val="1"/>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2BD3093"/>
    <w:rsid w:val="08AF79C5"/>
    <w:rsid w:val="0CF51B57"/>
    <w:rsid w:val="0D4B2C6A"/>
    <w:rsid w:val="0E575B4B"/>
    <w:rsid w:val="127E47B5"/>
    <w:rsid w:val="14C50C9C"/>
    <w:rsid w:val="19063631"/>
    <w:rsid w:val="1C26433F"/>
    <w:rsid w:val="1D924DA0"/>
    <w:rsid w:val="1DED70A7"/>
    <w:rsid w:val="2300018F"/>
    <w:rsid w:val="23A36359"/>
    <w:rsid w:val="26275EEA"/>
    <w:rsid w:val="26861D2B"/>
    <w:rsid w:val="2860443A"/>
    <w:rsid w:val="28814A83"/>
    <w:rsid w:val="2D3D0399"/>
    <w:rsid w:val="2ECF26CC"/>
    <w:rsid w:val="2FA546AD"/>
    <w:rsid w:val="320469ED"/>
    <w:rsid w:val="390C4C59"/>
    <w:rsid w:val="3A670B4C"/>
    <w:rsid w:val="3BB97BC2"/>
    <w:rsid w:val="3BE575CB"/>
    <w:rsid w:val="3E2D671D"/>
    <w:rsid w:val="3FBB6674"/>
    <w:rsid w:val="42DD6902"/>
    <w:rsid w:val="44DC50C3"/>
    <w:rsid w:val="457066E6"/>
    <w:rsid w:val="464807C5"/>
    <w:rsid w:val="4AAE7095"/>
    <w:rsid w:val="4D5E034A"/>
    <w:rsid w:val="4F624D5E"/>
    <w:rsid w:val="54BF30D0"/>
    <w:rsid w:val="565C6063"/>
    <w:rsid w:val="58E90ECE"/>
    <w:rsid w:val="59987F3E"/>
    <w:rsid w:val="5A2609C5"/>
    <w:rsid w:val="5B181ACC"/>
    <w:rsid w:val="5B994536"/>
    <w:rsid w:val="5DA560E7"/>
    <w:rsid w:val="61133F03"/>
    <w:rsid w:val="63DA2CBD"/>
    <w:rsid w:val="65DA0D53"/>
    <w:rsid w:val="6A2A7525"/>
    <w:rsid w:val="6B5477F9"/>
    <w:rsid w:val="6D9D5FF3"/>
    <w:rsid w:val="70F164D4"/>
    <w:rsid w:val="710C740D"/>
    <w:rsid w:val="712A0C45"/>
    <w:rsid w:val="72931595"/>
    <w:rsid w:val="73AB5C5E"/>
    <w:rsid w:val="7465095D"/>
    <w:rsid w:val="765751BB"/>
    <w:rsid w:val="776E1686"/>
    <w:rsid w:val="77FE6B23"/>
    <w:rsid w:val="7BD91CB4"/>
    <w:rsid w:val="7F6F1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3">
    <w:name w:val="Normal Indent"/>
    <w:basedOn w:val="1"/>
    <w:qFormat/>
    <w:uiPriority w:val="0"/>
    <w:pPr>
      <w:ind w:firstLine="420"/>
    </w:pPr>
    <w:rPr>
      <w:szCs w:val="20"/>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jc w:val="left"/>
    </w:pPr>
    <w:rPr>
      <w:kern w:val="0"/>
      <w:sz w:val="24"/>
    </w:rPr>
  </w:style>
  <w:style w:type="character" w:styleId="10">
    <w:name w:val="Strong"/>
    <w:basedOn w:val="9"/>
    <w:qFormat/>
    <w:uiPriority w:val="0"/>
    <w:rPr>
      <w:b/>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4"/>
    <w:semiHidden/>
    <w:qFormat/>
    <w:uiPriority w:val="99"/>
    <w:rPr>
      <w:sz w:val="18"/>
      <w:szCs w:val="18"/>
    </w:rPr>
  </w:style>
  <w:style w:type="paragraph" w:customStyle="1" w:styleId="16">
    <w:name w:val="paragraph"/>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30</Pages>
  <Words>1187</Words>
  <Characters>1296</Characters>
  <Lines>69</Lines>
  <Paragraphs>19</Paragraphs>
  <TotalTime>0</TotalTime>
  <ScaleCrop>false</ScaleCrop>
  <LinksUpToDate>false</LinksUpToDate>
  <CharactersWithSpaces>1328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2022-07-27T12:55:00Z</cp:lastPrinted>
  <dcterms:modified xsi:type="dcterms:W3CDTF">2025-12-04T21:30:30Z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3CC1AF00134849AA887ADF2F64457157</vt:lpwstr>
  </property>
  <property fmtid="{D5CDD505-2E9C-101B-9397-08002B2CF9AE}" pid="4" name="KSOTemplateDocerSaveRecord">
    <vt:lpwstr>eyJoZGlkIjoiYzYxN2RkYTBhNDA4MWUzNzRmMDdiN2FlZjRjZGVhMTQifQ==</vt:lpwstr>
  </property>
</Properties>
</file>