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道县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融媒体中心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年整体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绩效自评报告</w:t>
      </w:r>
    </w:p>
    <w:p>
      <w:pPr>
        <w:adjustRightInd w:val="0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7"/>
        <w:numPr>
          <w:ilvl w:val="0"/>
          <w:numId w:val="0"/>
        </w:numPr>
        <w:spacing w:line="360" w:lineRule="auto"/>
        <w:ind w:leftChars="200" w:firstLine="320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bCs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（一）部门（单位）基本情况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1、机构设置在职人员情况：我单位为县政府直属正科级I类事业单位，内设现有办公室、财务室、总编室、新闻专题部、制作播控部、技术开发部6个内部机构，现实有在编人员</w:t>
      </w:r>
      <w:r>
        <w:rPr>
          <w:rFonts w:hint="eastAsia" w:ascii="宋体" w:hAnsi="宋体" w:cs="仿宋"/>
          <w:sz w:val="28"/>
          <w:szCs w:val="28"/>
          <w:lang w:val="en-US" w:eastAsia="zh-CN"/>
        </w:rPr>
        <w:t>88</w:t>
      </w:r>
      <w:r>
        <w:rPr>
          <w:rFonts w:hint="eastAsia" w:ascii="宋体" w:hAnsi="宋体" w:cs="仿宋"/>
          <w:sz w:val="28"/>
          <w:szCs w:val="28"/>
        </w:rPr>
        <w:t>人（其中6人编制暂时在县委人才服务中心），退休人员58人。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2、部门主要职能：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（1）根据县委县政府规定，本单位主要工作职责是： 贯彻执行党中央、国务院及省、市、县有关新闻宣传、广播电视文艺宣传的法律法规和方针政策，把握正确舆论导向；不断提高节目质量和办台水平，当好党和人民的喉舌。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(2）负责全县广播电视新闻宣传节目制作、对外合作交流、安全播出、安全传输发射、广电有线网络以及新媒体建设等任务。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(3）负责拟定全县广播电视事业、产业发展规划，办好全县广播电视事业；负责组织审查广告播出，开展相关经营；负责广播电视有线传输网络的设计、建设、维护以及开发应用，发展壮大广播电视产业，促进广播电视事业发展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(4）受县人民政府的委托，管理、经营所属企事业单位占有（用）的全部国有资产并承担国有资产保值增值的责任。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(5）负责全县广播电视新技术的科学研究和开发利用。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(6）承办全县广播电视节目的评优评奖工作。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(7）负责全县广播电视人才的培训、培养、引进和使用工作。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(8）承办县委、县人民政府及上级有关部门交办的其它事项。</w:t>
      </w:r>
    </w:p>
    <w:p>
      <w:pPr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（9）负责公共卫生健康危害因素监测、报告，指导乡、村和有关部门收集、报告疫情；</w:t>
      </w:r>
      <w:r>
        <w:rPr>
          <w:rFonts w:hint="eastAsia" w:ascii="宋体" w:hAnsi="宋体" w:cs="仿宋"/>
          <w:color w:val="000000"/>
          <w:sz w:val="28"/>
          <w:szCs w:val="28"/>
        </w:rPr>
        <w:br w:type="textWrapping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（10）开展卫生宣传教育与健康促进活动，普及卫生防病知识。</w:t>
      </w:r>
    </w:p>
    <w:p>
      <w:pPr>
        <w:spacing w:line="360" w:lineRule="auto"/>
        <w:ind w:firstLine="640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（二）部门（单位）年度整体支出绩效目标</w:t>
      </w:r>
    </w:p>
    <w:p>
      <w:pPr>
        <w:widowControl/>
        <w:spacing w:line="540" w:lineRule="exact"/>
        <w:ind w:firstLine="560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目标</w:t>
      </w:r>
      <w:r>
        <w:rPr>
          <w:rFonts w:ascii="宋体" w:hAnsi="宋体"/>
          <w:kern w:val="0"/>
          <w:sz w:val="28"/>
          <w:szCs w:val="28"/>
        </w:rPr>
        <w:t>1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负责全县广播电视新闻宣传节目制作、对外合作交流、安全播出、安全传输发射、广电有线网络以及新媒体建设等任务。</w:t>
      </w:r>
      <w:r>
        <w:rPr>
          <w:rFonts w:ascii="宋体" w:hAnsi="宋体"/>
          <w:kern w:val="0"/>
          <w:sz w:val="28"/>
          <w:szCs w:val="28"/>
        </w:rPr>
        <w:br w:type="textWrapping"/>
      </w:r>
      <w:r>
        <w:rPr>
          <w:rFonts w:hint="eastAsia" w:ascii="宋体" w:hAnsi="宋体"/>
          <w:kern w:val="0"/>
          <w:sz w:val="28"/>
          <w:szCs w:val="28"/>
        </w:rPr>
        <w:t xml:space="preserve">  目标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>强</w:t>
      </w:r>
      <w:r>
        <w:rPr>
          <w:rFonts w:hint="eastAsia" w:ascii="宋体" w:hAnsi="宋体"/>
          <w:bCs/>
          <w:sz w:val="28"/>
          <w:szCs w:val="28"/>
        </w:rPr>
        <w:t>化安全播出，严格“三审制”和机房安播管理制度。</w:t>
      </w:r>
    </w:p>
    <w:p>
      <w:pPr>
        <w:widowControl/>
        <w:shd w:val="clear" w:color="auto" w:fill="FFFFFF"/>
        <w:spacing w:line="5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目标</w:t>
      </w: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</w:rPr>
        <w:t>创新宣传方式，围绕县委政府中心</w:t>
      </w:r>
      <w:r>
        <w:rPr>
          <w:rFonts w:ascii="宋体" w:hAnsi="宋体"/>
          <w:bCs/>
          <w:sz w:val="28"/>
          <w:szCs w:val="28"/>
        </w:rPr>
        <w:t>工</w:t>
      </w:r>
      <w:r>
        <w:rPr>
          <w:rFonts w:hint="eastAsia" w:ascii="宋体" w:hAnsi="宋体"/>
          <w:bCs/>
          <w:sz w:val="28"/>
          <w:szCs w:val="28"/>
        </w:rPr>
        <w:t>作开辟新的专题专栏，提高外宣上稿率，提升道县知名度和美誉度。</w:t>
      </w:r>
    </w:p>
    <w:p>
      <w:pPr>
        <w:widowControl/>
        <w:shd w:val="clear" w:color="auto" w:fill="FFFFFF"/>
        <w:spacing w:line="540" w:lineRule="exact"/>
        <w:ind w:firstLine="560" w:firstLineChars="200"/>
        <w:jc w:val="left"/>
        <w:rPr>
          <w:rFonts w:ascii="宋体" w:hAnsi="宋体" w:cs="宋体"/>
          <w:bCs/>
          <w:spacing w:val="-4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目标4：</w:t>
      </w:r>
      <w:r>
        <w:rPr>
          <w:rFonts w:hint="eastAsia" w:ascii="宋体" w:hAnsi="宋体"/>
          <w:bCs/>
          <w:sz w:val="28"/>
          <w:szCs w:val="28"/>
        </w:rPr>
        <w:t>规范新媒体运行管理，不断推出精品力作，扩大网络舆论宣传的影响力。</w:t>
      </w:r>
    </w:p>
    <w:p>
      <w:pPr>
        <w:ind w:firstLine="560" w:firstLineChars="200"/>
        <w:rPr>
          <w:rFonts w:ascii="宋体" w:hAnsi="宋体" w:cs="新宋体"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目标5：</w:t>
      </w:r>
      <w:r>
        <w:rPr>
          <w:rFonts w:hint="eastAsia" w:ascii="宋体" w:hAnsi="宋体" w:cs="新宋体"/>
          <w:bCs/>
          <w:sz w:val="28"/>
          <w:szCs w:val="28"/>
        </w:rPr>
        <w:t>完善全县“村村响”广播和山洪地质预警系统广播，根据《湖南省广播管理条例》出台道县“村村响”广播管理办法。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目标6:明确责任，认真完成县委政府交办的各项中心</w:t>
      </w:r>
      <w:r>
        <w:rPr>
          <w:rFonts w:ascii="宋体" w:hAnsi="宋体"/>
          <w:bCs/>
          <w:sz w:val="28"/>
          <w:szCs w:val="28"/>
        </w:rPr>
        <w:t>工</w:t>
      </w:r>
      <w:r>
        <w:rPr>
          <w:rFonts w:hint="eastAsia" w:ascii="宋体" w:hAnsi="宋体"/>
          <w:bCs/>
          <w:sz w:val="28"/>
          <w:szCs w:val="28"/>
        </w:rPr>
        <w:t>作任务。</w:t>
      </w:r>
    </w:p>
    <w:p>
      <w:pPr>
        <w:pStyle w:val="7"/>
        <w:numPr>
          <w:ilvl w:val="0"/>
          <w:numId w:val="0"/>
        </w:numPr>
        <w:spacing w:line="360" w:lineRule="auto"/>
        <w:ind w:left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一般公共预算支出情况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202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sz w:val="28"/>
          <w:szCs w:val="28"/>
        </w:rPr>
        <w:t>年道县</w:t>
      </w:r>
      <w:r>
        <w:rPr>
          <w:rFonts w:hint="default" w:ascii="宋体" w:hAnsi="宋体" w:cs="仿宋"/>
          <w:sz w:val="28"/>
          <w:szCs w:val="28"/>
          <w:lang w:val="en"/>
        </w:rPr>
        <w:t>融媒体中心</w:t>
      </w:r>
      <w:r>
        <w:rPr>
          <w:rFonts w:hint="eastAsia" w:ascii="宋体" w:hAnsi="宋体" w:cs="仿宋"/>
          <w:sz w:val="28"/>
          <w:szCs w:val="28"/>
        </w:rPr>
        <w:t>整体支出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1615.45</w:t>
      </w:r>
      <w:r>
        <w:rPr>
          <w:rFonts w:hint="eastAsia" w:ascii="宋体" w:hAnsi="宋体" w:cs="仿宋"/>
          <w:sz w:val="28"/>
          <w:szCs w:val="28"/>
        </w:rPr>
        <w:t>万元，其中，一般公共预算财政拨款收入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1584.75</w:t>
      </w:r>
      <w:r>
        <w:rPr>
          <w:rFonts w:hint="eastAsia" w:ascii="宋体" w:hAnsi="宋体" w:cs="仿宋"/>
          <w:sz w:val="28"/>
          <w:szCs w:val="28"/>
        </w:rPr>
        <w:t>万元,政府性基金预算财政拨款收入3</w:t>
      </w:r>
      <w:r>
        <w:rPr>
          <w:rFonts w:hint="eastAsia" w:ascii="宋体" w:hAnsi="宋体" w:cs="仿宋"/>
          <w:sz w:val="28"/>
          <w:szCs w:val="28"/>
          <w:lang w:val="en-US" w:eastAsia="zh-CN"/>
        </w:rPr>
        <w:t>0.7</w:t>
      </w:r>
      <w:r>
        <w:rPr>
          <w:rFonts w:hint="eastAsia" w:ascii="宋体" w:hAnsi="宋体" w:cs="仿宋"/>
          <w:sz w:val="28"/>
          <w:szCs w:val="28"/>
        </w:rPr>
        <w:t>万元。</w:t>
      </w:r>
    </w:p>
    <w:p>
      <w:pPr>
        <w:ind w:firstLine="560" w:firstLineChars="200"/>
        <w:rPr>
          <w:rFonts w:ascii="宋体" w:hAnsi="宋体" w:cs="仿宋"/>
          <w:sz w:val="28"/>
          <w:szCs w:val="28"/>
          <w:highlight w:val="yellow"/>
        </w:rPr>
      </w:pPr>
      <w:r>
        <w:rPr>
          <w:rFonts w:hint="eastAsia" w:ascii="宋体" w:hAnsi="宋体" w:cs="仿宋"/>
          <w:sz w:val="28"/>
          <w:szCs w:val="28"/>
        </w:rPr>
        <w:t>（一）基本支出情况：基本支出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1357.05</w:t>
      </w:r>
      <w:r>
        <w:rPr>
          <w:rFonts w:hint="eastAsia" w:ascii="宋体" w:hAnsi="宋体" w:cs="仿宋"/>
          <w:sz w:val="28"/>
          <w:szCs w:val="28"/>
        </w:rPr>
        <w:t>万元，其中：</w:t>
      </w:r>
      <w:r>
        <w:rPr>
          <w:rFonts w:hint="eastAsia" w:ascii="宋体" w:hAnsi="宋体" w:cs="仿宋"/>
          <w:bCs/>
          <w:sz w:val="28"/>
          <w:szCs w:val="28"/>
        </w:rPr>
        <w:t>工资福利支出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1187.11</w:t>
      </w:r>
      <w:r>
        <w:rPr>
          <w:rFonts w:hint="eastAsia" w:ascii="宋体" w:hAnsi="宋体" w:cs="仿宋"/>
          <w:bCs/>
          <w:sz w:val="28"/>
          <w:szCs w:val="28"/>
        </w:rPr>
        <w:t>万元</w:t>
      </w:r>
      <w:r>
        <w:rPr>
          <w:rFonts w:hint="eastAsia" w:ascii="宋体" w:hAnsi="宋体" w:cs="仿宋"/>
          <w:sz w:val="28"/>
          <w:szCs w:val="28"/>
        </w:rPr>
        <w:t>（包括基本工资4</w:t>
      </w:r>
      <w:r>
        <w:rPr>
          <w:rFonts w:hint="eastAsia" w:ascii="宋体" w:hAnsi="宋体" w:cs="仿宋"/>
          <w:sz w:val="28"/>
          <w:szCs w:val="28"/>
          <w:lang w:val="en-US" w:eastAsia="zh-CN"/>
        </w:rPr>
        <w:t>53.17</w:t>
      </w:r>
      <w:r>
        <w:rPr>
          <w:rFonts w:hint="eastAsia" w:ascii="宋体" w:hAnsi="宋体" w:cs="仿宋"/>
          <w:sz w:val="28"/>
          <w:szCs w:val="28"/>
        </w:rPr>
        <w:t>万元，津补贴</w:t>
      </w:r>
      <w:r>
        <w:rPr>
          <w:rFonts w:hint="eastAsia" w:ascii="宋体" w:hAnsi="宋体" w:cs="仿宋"/>
          <w:sz w:val="28"/>
          <w:szCs w:val="28"/>
          <w:lang w:val="en-US" w:eastAsia="zh-CN"/>
        </w:rPr>
        <w:t>5.96</w:t>
      </w:r>
      <w:r>
        <w:rPr>
          <w:rFonts w:hint="eastAsia" w:ascii="宋体" w:hAnsi="宋体" w:cs="仿宋"/>
          <w:sz w:val="28"/>
          <w:szCs w:val="28"/>
        </w:rPr>
        <w:t>万元，伙食补助费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16.89</w:t>
      </w:r>
      <w:r>
        <w:rPr>
          <w:rFonts w:hint="eastAsia" w:ascii="宋体" w:hAnsi="宋体" w:cs="仿宋"/>
          <w:sz w:val="28"/>
          <w:szCs w:val="28"/>
        </w:rPr>
        <w:t>万元，绩效工资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256.19</w:t>
      </w:r>
      <w:r>
        <w:rPr>
          <w:rFonts w:hint="eastAsia" w:ascii="宋体" w:hAnsi="宋体" w:cs="仿宋"/>
          <w:sz w:val="28"/>
          <w:szCs w:val="28"/>
        </w:rPr>
        <w:t>万元，机关事业单位基本养老保险缴费1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42.7</w:t>
      </w:r>
      <w:r>
        <w:rPr>
          <w:rFonts w:hint="eastAsia" w:ascii="宋体" w:hAnsi="宋体" w:cs="仿宋"/>
          <w:sz w:val="28"/>
          <w:szCs w:val="28"/>
        </w:rPr>
        <w:t>万元，职业年金缴费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26.85</w:t>
      </w:r>
      <w:r>
        <w:rPr>
          <w:rFonts w:hint="eastAsia" w:ascii="宋体" w:hAnsi="宋体" w:cs="仿宋"/>
          <w:sz w:val="28"/>
          <w:szCs w:val="28"/>
        </w:rPr>
        <w:t>万元，职工基本医疗保险缴费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112.37</w:t>
      </w:r>
      <w:r>
        <w:rPr>
          <w:rFonts w:hint="eastAsia" w:ascii="宋体" w:hAnsi="宋体" w:cs="仿宋"/>
          <w:sz w:val="28"/>
          <w:szCs w:val="28"/>
        </w:rPr>
        <w:t>万元，其他社会保障缴费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15.12</w:t>
      </w:r>
      <w:r>
        <w:rPr>
          <w:rFonts w:hint="eastAsia" w:ascii="宋体" w:hAnsi="宋体" w:cs="仿宋"/>
          <w:sz w:val="28"/>
          <w:szCs w:val="28"/>
        </w:rPr>
        <w:t>万元，住房公积金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137.86</w:t>
      </w:r>
      <w:r>
        <w:rPr>
          <w:rFonts w:hint="eastAsia" w:ascii="宋体" w:hAnsi="宋体" w:cs="仿宋"/>
          <w:sz w:val="28"/>
          <w:szCs w:val="28"/>
        </w:rPr>
        <w:t>万元，其他工资福利支出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20万</w:t>
      </w:r>
      <w:r>
        <w:rPr>
          <w:rFonts w:hint="eastAsia" w:ascii="宋体" w:hAnsi="宋体" w:cs="仿宋"/>
          <w:sz w:val="28"/>
          <w:szCs w:val="28"/>
        </w:rPr>
        <w:t>元）；</w:t>
      </w:r>
      <w:r>
        <w:rPr>
          <w:rFonts w:hint="eastAsia" w:ascii="宋体" w:hAnsi="宋体" w:cs="仿宋"/>
          <w:bCs/>
          <w:sz w:val="28"/>
          <w:szCs w:val="28"/>
        </w:rPr>
        <w:t>一般商品服务支出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152.64</w:t>
      </w:r>
      <w:r>
        <w:rPr>
          <w:rFonts w:hint="eastAsia" w:ascii="宋体" w:hAnsi="宋体" w:cs="仿宋"/>
          <w:bCs/>
          <w:sz w:val="28"/>
          <w:szCs w:val="28"/>
        </w:rPr>
        <w:t>万元</w:t>
      </w:r>
      <w:r>
        <w:rPr>
          <w:rFonts w:hint="eastAsia" w:ascii="宋体" w:hAnsi="宋体" w:cs="仿宋"/>
          <w:sz w:val="28"/>
          <w:szCs w:val="28"/>
        </w:rPr>
        <w:t>（包括印刷费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</w:t>
      </w:r>
      <w:r>
        <w:rPr>
          <w:rFonts w:hint="eastAsia" w:ascii="宋体" w:hAnsi="宋体" w:cs="仿宋"/>
          <w:sz w:val="28"/>
          <w:szCs w:val="28"/>
        </w:rPr>
        <w:t>万元，办公费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41.64</w:t>
      </w:r>
      <w:r>
        <w:rPr>
          <w:rFonts w:hint="eastAsia" w:ascii="宋体" w:hAnsi="宋体" w:cs="仿宋"/>
          <w:sz w:val="28"/>
          <w:szCs w:val="28"/>
        </w:rPr>
        <w:t>万元，差旅费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6</w:t>
      </w:r>
      <w:r>
        <w:rPr>
          <w:rFonts w:hint="eastAsia" w:ascii="宋体" w:hAnsi="宋体" w:cs="仿宋"/>
          <w:sz w:val="28"/>
          <w:szCs w:val="28"/>
        </w:rPr>
        <w:t>万，工会费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25</w:t>
      </w:r>
      <w:r>
        <w:rPr>
          <w:rFonts w:hint="eastAsia" w:ascii="宋体" w:hAnsi="宋体" w:cs="仿宋"/>
          <w:sz w:val="28"/>
          <w:szCs w:val="28"/>
        </w:rPr>
        <w:t>万元，公务接待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10.89</w:t>
      </w:r>
      <w:r>
        <w:rPr>
          <w:rFonts w:hint="eastAsia" w:ascii="宋体" w:hAnsi="宋体" w:cs="仿宋"/>
          <w:sz w:val="28"/>
          <w:szCs w:val="28"/>
        </w:rPr>
        <w:t>万元，劳务费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6</w:t>
      </w:r>
      <w:r>
        <w:rPr>
          <w:rFonts w:hint="eastAsia" w:ascii="宋体" w:hAnsi="宋体" w:cs="仿宋"/>
          <w:sz w:val="28"/>
          <w:szCs w:val="28"/>
        </w:rPr>
        <w:t>万元，水电邮电费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22</w:t>
      </w:r>
      <w:r>
        <w:rPr>
          <w:rFonts w:hint="eastAsia" w:ascii="宋体" w:hAnsi="宋体" w:cs="仿宋"/>
          <w:sz w:val="28"/>
          <w:szCs w:val="28"/>
        </w:rPr>
        <w:t>万元等）；</w:t>
      </w:r>
      <w:r>
        <w:rPr>
          <w:rFonts w:hint="eastAsia" w:ascii="宋体" w:hAnsi="宋体" w:cs="仿宋"/>
          <w:bCs/>
          <w:sz w:val="28"/>
          <w:szCs w:val="28"/>
        </w:rPr>
        <w:t>对个人和家庭的补助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17.3</w:t>
      </w:r>
      <w:r>
        <w:rPr>
          <w:rFonts w:hint="eastAsia" w:ascii="宋体" w:hAnsi="宋体" w:cs="仿宋"/>
          <w:sz w:val="28"/>
          <w:szCs w:val="28"/>
        </w:rPr>
        <w:t>万元。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（二）项目支出情况：项目支</w:t>
      </w:r>
      <w:r>
        <w:rPr>
          <w:rFonts w:hint="eastAsia" w:ascii="宋体" w:hAnsi="宋体" w:cs="仿宋"/>
          <w:sz w:val="28"/>
          <w:szCs w:val="28"/>
          <w:lang w:eastAsia="zh-CN"/>
        </w:rPr>
        <w:t>出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258.4</w:t>
      </w:r>
      <w:r>
        <w:rPr>
          <w:rFonts w:hint="eastAsia" w:ascii="宋体" w:hAnsi="宋体" w:cs="仿宋"/>
          <w:sz w:val="28"/>
          <w:szCs w:val="28"/>
        </w:rPr>
        <w:t>万元。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202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sz w:val="28"/>
          <w:szCs w:val="28"/>
        </w:rPr>
        <w:t>年度</w:t>
      </w:r>
      <w:r>
        <w:rPr>
          <w:rFonts w:hint="eastAsia" w:ascii="宋体" w:hAnsi="宋体" w:cs="宋体"/>
          <w:sz w:val="28"/>
          <w:szCs w:val="28"/>
        </w:rPr>
        <w:t>上级下达我台</w:t>
      </w:r>
      <w:r>
        <w:rPr>
          <w:rFonts w:hint="eastAsia"/>
          <w:sz w:val="28"/>
          <w:szCs w:val="28"/>
        </w:rPr>
        <w:t>中央财政</w:t>
      </w:r>
      <w:r>
        <w:rPr>
          <w:rFonts w:hint="eastAsia" w:ascii="宋体" w:hAnsi="宋体" w:cs="宋体"/>
          <w:sz w:val="28"/>
          <w:szCs w:val="28"/>
        </w:rPr>
        <w:t>专项资金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46.2</w:t>
      </w:r>
      <w:r>
        <w:rPr>
          <w:rFonts w:hint="eastAsia" w:ascii="宋体" w:hAnsi="宋体" w:cs="宋体"/>
          <w:sz w:val="28"/>
          <w:szCs w:val="28"/>
        </w:rPr>
        <w:t>万元，省级专项资金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个5.1万元，县级预算专项资金项目安排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个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197.2</w:t>
      </w:r>
      <w:r>
        <w:rPr>
          <w:rFonts w:hint="eastAsia" w:ascii="宋体" w:hAnsi="宋体" w:cs="宋体"/>
          <w:sz w:val="28"/>
          <w:szCs w:val="28"/>
        </w:rPr>
        <w:t>万元，合计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258.4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三、政府性基金预算支出情况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202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sz w:val="28"/>
          <w:szCs w:val="28"/>
        </w:rPr>
        <w:t>年道县</w:t>
      </w:r>
      <w:r>
        <w:rPr>
          <w:rFonts w:hint="default" w:ascii="宋体" w:hAnsi="宋体" w:cs="仿宋"/>
          <w:sz w:val="28"/>
          <w:szCs w:val="28"/>
          <w:lang w:val="en"/>
        </w:rPr>
        <w:t>融媒体中心</w:t>
      </w:r>
      <w:r>
        <w:rPr>
          <w:rFonts w:hint="eastAsia" w:ascii="宋体" w:hAnsi="宋体" w:cs="仿宋"/>
          <w:sz w:val="28"/>
          <w:szCs w:val="28"/>
        </w:rPr>
        <w:t>整体支出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1615.45</w:t>
      </w:r>
      <w:r>
        <w:rPr>
          <w:rFonts w:hint="eastAsia" w:ascii="宋体" w:hAnsi="宋体" w:cs="仿宋"/>
          <w:sz w:val="28"/>
          <w:szCs w:val="28"/>
        </w:rPr>
        <w:t>万元，其中，一般公共预算财政拨款收入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1584.75</w:t>
      </w:r>
      <w:r>
        <w:rPr>
          <w:rFonts w:hint="eastAsia" w:ascii="宋体" w:hAnsi="宋体" w:cs="仿宋"/>
          <w:sz w:val="28"/>
          <w:szCs w:val="28"/>
        </w:rPr>
        <w:t>万元,政府性基金预算财政拨款收入</w:t>
      </w:r>
      <w:r>
        <w:rPr>
          <w:rFonts w:hint="eastAsia" w:ascii="宋体" w:hAnsi="宋体" w:cs="仿宋"/>
          <w:sz w:val="28"/>
          <w:szCs w:val="28"/>
          <w:lang w:val="en-US" w:eastAsia="zh-CN"/>
        </w:rPr>
        <w:t>30.7</w:t>
      </w:r>
      <w:r>
        <w:rPr>
          <w:rFonts w:hint="eastAsia" w:ascii="宋体" w:hAnsi="宋体" w:cs="仿宋"/>
          <w:sz w:val="28"/>
          <w:szCs w:val="28"/>
        </w:rPr>
        <w:t>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280" w:firstLineChars="1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eastAsia="zh-CN"/>
        </w:rPr>
        <w:t>广播电视发射台上山公路二期工程</w:t>
      </w:r>
      <w:r>
        <w:rPr>
          <w:rFonts w:hint="eastAsia" w:ascii="宋体" w:hAnsi="宋体" w:cs="仿宋"/>
          <w:sz w:val="28"/>
          <w:szCs w:val="28"/>
          <w:lang w:val="en-US" w:eastAsia="zh-CN"/>
        </w:rPr>
        <w:t>30.7万元</w:t>
      </w:r>
    </w:p>
    <w:p>
      <w:pPr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四、国有资本经营预算支出情况</w:t>
      </w:r>
    </w:p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年度无涉及国有资本经营的预算支出。</w:t>
      </w:r>
    </w:p>
    <w:p>
      <w:pPr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五、社会保险基金预算支出情况</w:t>
      </w:r>
    </w:p>
    <w:p>
      <w:pPr>
        <w:pStyle w:val="8"/>
        <w:spacing w:before="0" w:beforeAutospacing="0" w:after="0" w:afterAutospacing="0"/>
        <w:ind w:firstLine="560" w:firstLineChars="20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本单位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年无社会保险基金预算支出。</w:t>
      </w:r>
    </w:p>
    <w:p>
      <w:pPr>
        <w:pStyle w:val="8"/>
        <w:spacing w:before="0" w:beforeAutospacing="0" w:after="0" w:afterAutospacing="0"/>
        <w:ind w:firstLine="640" w:firstLineChars="20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六、</w:t>
      </w:r>
      <w:r>
        <w:rPr>
          <w:rFonts w:hint="eastAsia" w:ascii="宋体" w:hAnsi="宋体"/>
          <w:b/>
          <w:bCs/>
          <w:sz w:val="32"/>
          <w:szCs w:val="32"/>
        </w:rPr>
        <w:t>部门整体支出绩效情况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确保了干部职工工资正常发放和机关的正常运转，有利于社会稳定。</w:t>
      </w:r>
    </w:p>
    <w:p>
      <w:pPr>
        <w:ind w:firstLine="560" w:firstLineChars="200"/>
        <w:rPr>
          <w:rFonts w:hint="default" w:ascii="宋体" w:hAnsi="宋体" w:cs="仿宋"/>
          <w:kern w:val="0"/>
          <w:sz w:val="28"/>
          <w:szCs w:val="28"/>
          <w:lang w:val="en-US"/>
        </w:rPr>
      </w:pPr>
      <w:r>
        <w:rPr>
          <w:rFonts w:hint="eastAsia" w:ascii="宋体" w:hAnsi="宋体" w:cs="仿宋"/>
          <w:kern w:val="0"/>
          <w:sz w:val="28"/>
          <w:szCs w:val="28"/>
        </w:rPr>
        <w:t>2、</w:t>
      </w:r>
      <w:r>
        <w:rPr>
          <w:rFonts w:hint="eastAsia" w:ascii="宋体" w:hAnsi="宋体" w:cs="仿宋"/>
          <w:sz w:val="28"/>
          <w:szCs w:val="28"/>
        </w:rPr>
        <w:t>我台共完成内宣报道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10278</w:t>
      </w:r>
      <w:r>
        <w:rPr>
          <w:rFonts w:hint="eastAsia" w:ascii="宋体" w:hAnsi="宋体" w:cs="仿宋"/>
          <w:sz w:val="28"/>
          <w:szCs w:val="28"/>
        </w:rPr>
        <w:t>条</w:t>
      </w:r>
      <w:r>
        <w:rPr>
          <w:rFonts w:hint="eastAsia" w:ascii="宋体" w:hAnsi="宋体" w:cs="仿宋"/>
          <w:sz w:val="28"/>
          <w:szCs w:val="28"/>
          <w:lang w:eastAsia="zh-CN"/>
        </w:rPr>
        <w:t>：今日永州道县站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2747条，道县新闻网2808条，新湖南道县站899条，道州发布1121条，看道州2703条</w:t>
      </w:r>
      <w:r>
        <w:rPr>
          <w:rFonts w:hint="eastAsia" w:ascii="宋体" w:hAnsi="宋体" w:cs="仿宋"/>
          <w:sz w:val="28"/>
          <w:szCs w:val="28"/>
        </w:rPr>
        <w:t>；外宣在央</w:t>
      </w:r>
      <w:r>
        <w:rPr>
          <w:rFonts w:hint="eastAsia" w:ascii="宋体" w:hAnsi="宋体" w:cs="仿宋"/>
          <w:sz w:val="28"/>
          <w:szCs w:val="28"/>
          <w:lang w:eastAsia="zh-CN"/>
        </w:rPr>
        <w:t>级媒体</w:t>
      </w:r>
      <w:r>
        <w:rPr>
          <w:rFonts w:hint="eastAsia" w:ascii="宋体" w:hAnsi="宋体" w:cs="仿宋"/>
          <w:sz w:val="28"/>
          <w:szCs w:val="28"/>
        </w:rPr>
        <w:t>上</w:t>
      </w:r>
      <w:r>
        <w:rPr>
          <w:rFonts w:hint="eastAsia" w:ascii="宋体" w:hAnsi="宋体" w:cs="仿宋"/>
          <w:sz w:val="28"/>
          <w:szCs w:val="28"/>
          <w:lang w:eastAsia="zh-CN"/>
        </w:rPr>
        <w:t>稿</w:t>
      </w:r>
      <w:r>
        <w:rPr>
          <w:rFonts w:hint="eastAsia" w:ascii="宋体" w:hAnsi="宋体" w:cs="仿宋"/>
          <w:sz w:val="28"/>
          <w:szCs w:val="28"/>
          <w:lang w:val="en-US" w:eastAsia="zh-CN"/>
        </w:rPr>
        <w:t>80条：中新社22条，新华社51条，人民日报（人民网）7</w:t>
      </w:r>
      <w:r>
        <w:rPr>
          <w:rFonts w:hint="eastAsia" w:ascii="宋体" w:hAnsi="宋体" w:cs="仿宋"/>
          <w:sz w:val="28"/>
          <w:szCs w:val="28"/>
        </w:rPr>
        <w:t>条</w:t>
      </w:r>
      <w:r>
        <w:rPr>
          <w:rFonts w:hint="eastAsia" w:ascii="宋体" w:hAnsi="宋体" w:cs="仿宋"/>
          <w:sz w:val="28"/>
          <w:szCs w:val="28"/>
          <w:lang w:eastAsia="zh-CN"/>
        </w:rPr>
        <w:t>；省级媒体</w:t>
      </w:r>
      <w:r>
        <w:rPr>
          <w:rFonts w:hint="eastAsia" w:ascii="宋体" w:hAnsi="宋体" w:cs="仿宋"/>
          <w:sz w:val="28"/>
          <w:szCs w:val="28"/>
          <w:lang w:val="en-US" w:eastAsia="zh-CN"/>
        </w:rPr>
        <w:t>572条：湖南日报57条，学习强国41条，红网474条；市级媒体1682条：永州日报520条，红网永州站499条，新湖南144条，今日永州381条，学习强国138条。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3、村村响智慧应急广播：我台组织7人的专人队伍对全县25个乡镇场369个行政自然村3302个智慧应急广播点进行了全面的摸排维护。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cs="仿宋" w:eastAsiaTheme="minorEastAsia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</w:rPr>
        <w:t>4、经济效益：202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sz w:val="28"/>
          <w:szCs w:val="28"/>
        </w:rPr>
        <w:t>年完成广告非税收入</w:t>
      </w:r>
      <w:r>
        <w:rPr>
          <w:rFonts w:hint="eastAsia" w:ascii="宋体" w:hAnsi="宋体" w:cs="仿宋"/>
          <w:sz w:val="28"/>
          <w:szCs w:val="28"/>
          <w:lang w:val="en-US" w:eastAsia="zh-CN"/>
        </w:rPr>
        <w:t>117.2</w:t>
      </w:r>
      <w:r>
        <w:rPr>
          <w:rFonts w:hint="eastAsia" w:ascii="宋体" w:hAnsi="宋体" w:cs="仿宋"/>
          <w:sz w:val="28"/>
          <w:szCs w:val="28"/>
        </w:rPr>
        <w:t>万元，直接转入财政</w:t>
      </w:r>
      <w:r>
        <w:rPr>
          <w:rFonts w:hint="eastAsia" w:ascii="宋体" w:hAnsi="宋体" w:cs="仿宋"/>
          <w:sz w:val="28"/>
          <w:szCs w:val="28"/>
          <w:lang w:eastAsia="zh-CN"/>
        </w:rPr>
        <w:t>局非税收入汇缴户。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5、群众满意度：突出村村响应急广播主动发布，对宣传党的二十大精神，防范学生溺水，森林防火，防汛救灾等发挥重要平台作用，得到城乡广大群众普遍欢迎。</w:t>
      </w:r>
    </w:p>
    <w:p>
      <w:pPr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6、乡村振兴情况：202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圆满完成全村239户脱贫户以及50多名五类人员的资料填写整理，</w:t>
      </w:r>
      <w:r>
        <w:rPr>
          <w:rFonts w:hint="eastAsia" w:ascii="宋体" w:hAnsi="宋体" w:cs="仿宋"/>
          <w:sz w:val="28"/>
          <w:szCs w:val="28"/>
        </w:rPr>
        <w:t>结合帮扶村实际，帮助实施了农田水利、农村道路、环保、危房改造等项目。被评为全县驻村帮扶工作先进单位、县派驻村帮扶先进工作队。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七、存在的主要问题及问题分析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执行及绩效管理期间，我台认真执行中央、省和市、县安排的财政资金的使用及监管，没有违反资金分配、拨付和项目立项、审批的程序；没有截留、挤占、挪用、贪污和骗取扶贫的现象。但也存在一些不足之处，主要是</w:t>
      </w:r>
      <w:r>
        <w:rPr>
          <w:rFonts w:hint="eastAsia" w:ascii="宋体" w:hAnsi="宋体" w:cs="仿宋"/>
          <w:bCs/>
          <w:sz w:val="28"/>
          <w:szCs w:val="28"/>
        </w:rPr>
        <w:t>管理制度不够完善</w:t>
      </w:r>
      <w:r>
        <w:rPr>
          <w:rFonts w:hint="eastAsia" w:ascii="宋体" w:hAnsi="宋体" w:cs="仿宋"/>
          <w:color w:val="000000"/>
          <w:sz w:val="28"/>
          <w:szCs w:val="28"/>
        </w:rPr>
        <w:t>，</w:t>
      </w:r>
      <w:r>
        <w:rPr>
          <w:rFonts w:hint="eastAsia" w:ascii="宋体" w:hAnsi="宋体" w:cs="仿宋"/>
          <w:bCs/>
          <w:sz w:val="28"/>
          <w:szCs w:val="28"/>
        </w:rPr>
        <w:t>单位各部门沟通不充分，</w:t>
      </w:r>
      <w:r>
        <w:rPr>
          <w:rFonts w:hint="eastAsia" w:ascii="宋体" w:hAnsi="宋体" w:cs="仿宋"/>
          <w:color w:val="000000"/>
          <w:sz w:val="28"/>
          <w:szCs w:val="28"/>
        </w:rPr>
        <w:t>县财政每年的预算资金到位比较晚，不利于本单位的工作开展。</w:t>
      </w:r>
    </w:p>
    <w:p>
      <w:pPr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八、</w:t>
      </w:r>
      <w:r>
        <w:rPr>
          <w:rFonts w:hint="eastAsia" w:ascii="宋体" w:hAnsi="宋体"/>
          <w:b/>
          <w:bCs/>
          <w:sz w:val="32"/>
          <w:szCs w:val="32"/>
        </w:rPr>
        <w:t>下一步改进措施</w:t>
      </w:r>
    </w:p>
    <w:p>
      <w:pPr>
        <w:ind w:firstLine="560" w:firstLineChars="200"/>
        <w:rPr>
          <w:rFonts w:ascii="宋体" w:hAnsi="宋体" w:cs="仿宋"/>
          <w:color w:val="010101"/>
          <w:kern w:val="0"/>
          <w:sz w:val="28"/>
          <w:szCs w:val="28"/>
        </w:rPr>
      </w:pPr>
      <w:r>
        <w:rPr>
          <w:rFonts w:hint="eastAsia" w:ascii="宋体" w:hAnsi="宋体" w:cs="仿宋"/>
          <w:bCs/>
          <w:color w:val="010101"/>
          <w:kern w:val="0"/>
          <w:sz w:val="28"/>
          <w:szCs w:val="28"/>
        </w:rPr>
        <w:t>（一）规范账务处理，提高财务信息质量</w:t>
      </w:r>
      <w:r>
        <w:rPr>
          <w:rFonts w:hint="eastAsia" w:ascii="宋体" w:hAnsi="宋体" w:cs="仿宋"/>
          <w:color w:val="010101"/>
          <w:kern w:val="0"/>
          <w:sz w:val="28"/>
          <w:szCs w:val="28"/>
        </w:rPr>
        <w:t> 。</w:t>
      </w:r>
    </w:p>
    <w:p>
      <w:pPr>
        <w:ind w:firstLine="560" w:firstLineChars="200"/>
        <w:rPr>
          <w:rFonts w:ascii="宋体" w:hAnsi="宋体" w:cs="仿宋"/>
          <w:color w:val="010101"/>
          <w:kern w:val="0"/>
          <w:sz w:val="28"/>
          <w:szCs w:val="28"/>
        </w:rPr>
      </w:pPr>
      <w:r>
        <w:rPr>
          <w:rFonts w:hint="eastAsia" w:ascii="宋体" w:hAnsi="宋体" w:cs="仿宋"/>
          <w:color w:val="010101"/>
          <w:kern w:val="0"/>
          <w:sz w:val="28"/>
          <w:szCs w:val="28"/>
        </w:rPr>
        <w:t>严格按照《会计法》、《政府单位会计制度》等规定执行财务核算，并结合实际情况，完整、准确地披露相关信息，做到决算与预算相衔接。</w:t>
      </w:r>
    </w:p>
    <w:p>
      <w:pPr>
        <w:ind w:firstLine="560" w:firstLineChars="200"/>
        <w:rPr>
          <w:rFonts w:ascii="宋体" w:hAnsi="宋体" w:cs="仿宋"/>
          <w:bCs/>
          <w:color w:val="010101"/>
          <w:kern w:val="0"/>
          <w:sz w:val="28"/>
          <w:szCs w:val="28"/>
        </w:rPr>
      </w:pPr>
      <w:r>
        <w:rPr>
          <w:rFonts w:hint="eastAsia" w:ascii="宋体" w:hAnsi="宋体" w:cs="仿宋"/>
          <w:bCs/>
          <w:color w:val="010101"/>
          <w:kern w:val="0"/>
          <w:sz w:val="28"/>
          <w:szCs w:val="28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进一步修改完善单位内部管理制度，绩效考核分配方法，突出制度管理和多劳多得，优劳优得的分配原则；按照《道县党政机关公务接待管理实施细则》的加强接待管理工作，全面规范管理接待和基层干部管理，被评为清廉道县建设先进单位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按照《中华人民共和国会计法》要求建立会计机关，配备齐会计人员，做到不相容岗位分设，加强会计监督。</w:t>
      </w:r>
    </w:p>
    <w:p>
      <w:pPr>
        <w:spacing w:line="360" w:lineRule="auto"/>
        <w:ind w:firstLine="640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九、绩效自评结果拟应用和公开情况</w:t>
      </w:r>
    </w:p>
    <w:p>
      <w:pPr>
        <w:spacing w:line="360" w:lineRule="auto"/>
        <w:ind w:left="21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年道县</w:t>
      </w:r>
      <w:r>
        <w:rPr>
          <w:rFonts w:hint="default" w:ascii="宋体" w:hAnsi="宋体"/>
          <w:sz w:val="28"/>
          <w:szCs w:val="28"/>
          <w:lang w:val="en"/>
        </w:rPr>
        <w:t>融媒体中心</w:t>
      </w:r>
      <w:r>
        <w:rPr>
          <w:rFonts w:hint="eastAsia" w:ascii="宋体" w:hAnsi="宋体"/>
          <w:sz w:val="28"/>
          <w:szCs w:val="28"/>
        </w:rPr>
        <w:t>部门整体支出绩效自评表打分，自评得分为：9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分</w:t>
      </w:r>
    </w:p>
    <w:p>
      <w:pPr>
        <w:adjustRightInd w:val="0"/>
        <w:snapToGrid w:val="0"/>
        <w:spacing w:line="600" w:lineRule="exact"/>
        <w:ind w:firstLine="560" w:firstLineChars="200"/>
        <w:jc w:val="righ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道县融媒体中心（道县广播电视台）</w:t>
      </w:r>
    </w:p>
    <w:p>
      <w:pPr>
        <w:wordWrap w:val="0"/>
        <w:adjustRightInd w:val="0"/>
        <w:snapToGrid w:val="0"/>
        <w:spacing w:line="600" w:lineRule="exact"/>
        <w:ind w:firstLine="560" w:firstLineChars="200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cs="仿宋"/>
          <w:sz w:val="28"/>
          <w:szCs w:val="28"/>
        </w:rPr>
        <w:t>202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hint="eastAsia" w:ascii="宋体" w:hAnsi="宋体" w:cs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仿宋"/>
          <w:sz w:val="28"/>
          <w:szCs w:val="28"/>
        </w:rPr>
        <w:t>月2</w:t>
      </w:r>
      <w:r>
        <w:rPr>
          <w:rFonts w:hint="eastAsia" w:ascii="宋体" w:hAnsi="宋体" w:cs="仿宋"/>
          <w:sz w:val="28"/>
          <w:szCs w:val="28"/>
          <w:lang w:val="en-US" w:eastAsia="zh-CN"/>
        </w:rPr>
        <w:t>7</w:t>
      </w:r>
      <w:r>
        <w:rPr>
          <w:rFonts w:hint="eastAsia" w:ascii="宋体" w:hAnsi="宋体" w:cs="仿宋"/>
          <w:sz w:val="28"/>
          <w:szCs w:val="28"/>
        </w:rPr>
        <w:t>日</w:t>
      </w:r>
    </w:p>
    <w:p>
      <w:pPr>
        <w:pStyle w:val="9"/>
        <w:jc w:val="center"/>
        <w:rPr>
          <w:sz w:val="72"/>
          <w:szCs w:val="7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7016F"/>
    <w:multiLevelType w:val="singleLevel"/>
    <w:tmpl w:val="595701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18FD"/>
    <w:rsid w:val="4E0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2025-08-28T01:29:00Z</dcterms:created>
  <dc:creator>MR</dc:creator>
  <cp:lastModifiedBy>MR</cp:lastModifiedBy>
  <dcterms:modified xsi:type="dcterms:W3CDTF">2025-08-28T01:29:43Z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808A91A5492F40BAA5F2F32E93594638</vt:lpwstr>
  </property>
</Properties>
</file>