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320" w:firstLineChars="1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mallCaps w:val="0"/>
          <w:color w:val="222222"/>
          <w:spacing w:val="0"/>
          <w:sz w:val="44"/>
          <w:szCs w:val="44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mallCaps w:val="0"/>
          <w:color w:val="222222"/>
          <w:spacing w:val="6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686435</wp:posOffset>
            </wp:positionV>
            <wp:extent cx="5509260" cy="6440170"/>
            <wp:effectExtent l="0" t="0" r="15240" b="17780"/>
            <wp:wrapNone/>
            <wp:docPr id="1" name="图片 1" descr="微信图片_20251219124211_824_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219124211_824_7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9260" cy="644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mallCaps w:val="0"/>
          <w:color w:val="222222"/>
          <w:spacing w:val="6"/>
          <w:sz w:val="44"/>
          <w:szCs w:val="44"/>
          <w:shd w:val="clear" w:color="auto" w:fill="FFFFFF"/>
          <w:lang w:val="en-US" w:eastAsia="zh-CN"/>
        </w:rPr>
        <w:t>道县烟花爆竹禁放区和限放区划定图</w:t>
      </w:r>
    </w:p>
    <w:bookmarkEnd w:id="0"/>
    <w:p>
      <w:pPr>
        <w:pStyle w:val="2"/>
        <w:spacing w:after="0" w:line="560" w:lineRule="exact"/>
        <w:ind w:left="0" w:leftChars="0" w:firstLine="640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spacing w:after="0" w:line="560" w:lineRule="exact"/>
        <w:ind w:left="0" w:leftChars="0" w:firstLine="640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spacing w:after="0" w:line="560" w:lineRule="exact"/>
        <w:ind w:left="0" w:leftChars="0" w:firstLine="640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spacing w:after="0" w:line="560" w:lineRule="exact"/>
        <w:ind w:left="0" w:leftChars="0" w:firstLine="640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spacing w:after="0" w:line="560" w:lineRule="exact"/>
        <w:ind w:left="0" w:leftChars="0" w:firstLine="640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spacing w:after="0" w:line="560" w:lineRule="exact"/>
        <w:ind w:left="0" w:leftChars="0" w:firstLine="640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spacing w:after="0" w:line="560" w:lineRule="exact"/>
        <w:ind w:left="0" w:leftChars="0" w:firstLine="640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spacing w:after="0" w:line="560" w:lineRule="exact"/>
        <w:ind w:left="0" w:leftChars="0" w:firstLine="640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spacing w:after="0" w:line="560" w:lineRule="exact"/>
        <w:ind w:left="0" w:leftChars="0" w:firstLine="640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spacing w:after="0" w:line="560" w:lineRule="exact"/>
        <w:ind w:left="0" w:leftChars="0" w:firstLine="640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spacing w:after="0" w:line="560" w:lineRule="exact"/>
        <w:ind w:left="0" w:leftChars="0" w:firstLine="640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spacing w:after="0" w:line="560" w:lineRule="exact"/>
        <w:ind w:left="0" w:leftChars="0" w:firstLine="640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spacing w:after="0" w:line="560" w:lineRule="exact"/>
        <w:ind w:left="0" w:leftChars="0" w:firstLine="640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spacing w:after="0" w:line="560" w:lineRule="exact"/>
        <w:ind w:left="0" w:leftChars="0" w:firstLine="640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spacing w:after="0" w:line="560" w:lineRule="exact"/>
        <w:ind w:left="0" w:leftChars="0" w:firstLine="640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spacing w:after="0" w:line="560" w:lineRule="exact"/>
        <w:ind w:left="0" w:leftChars="0" w:firstLine="640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spacing w:after="0" w:line="560" w:lineRule="exact"/>
        <w:ind w:left="0" w:leftChars="0" w:firstLine="640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spacing w:after="0" w:line="560" w:lineRule="exact"/>
        <w:ind w:left="0" w:leftChars="0" w:firstLine="640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spacing w:after="0" w:line="560" w:lineRule="exact"/>
        <w:ind w:left="0" w:leftChars="0" w:firstLine="640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spacing w:after="0" w:line="560" w:lineRule="exact"/>
        <w:ind w:left="0" w:leftChars="0" w:firstLine="640"/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color w:val="222222"/>
          <w:spacing w:val="0"/>
          <w:sz w:val="24"/>
          <w:szCs w:val="24"/>
          <w:shd w:val="clear" w:color="auto" w:fill="FFFFFF"/>
          <w:lang w:val="en-US" w:eastAsia="zh-CN"/>
        </w:rPr>
        <w:t>备注：红线范围为禁放区，黄线范围为限放区。</w:t>
      </w:r>
    </w:p>
    <w:sectPr>
      <w:pgSz w:w="11906" w:h="16838"/>
      <w:pgMar w:top="2098" w:right="1361" w:bottom="1247" w:left="1417" w:header="851" w:footer="992" w:gutter="0"/>
      <w:pgNumType w:fmt="decimal"/>
      <w:cols w:space="72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C22B8CE6-D968-4C08-BC47-38EF6DC69C2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5A8E149-329A-4A9A-9FBB-8B518EE9503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5C18214-6CA1-46DD-B789-CB52E52A5C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jNWFhNmQ2NDRjMmU3NjM4MzQ0ZDZmMDE5YzYxNDMifQ=="/>
  </w:docVars>
  <w:rsids>
    <w:rsidRoot w:val="2CA77E1D"/>
    <w:rsid w:val="2CA7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qFormat/>
    <w:uiPriority w:val="0"/>
    <w:pPr>
      <w:spacing w:after="120" w:afterAutospacing="0"/>
      <w:ind w:left="20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39</Characters>
  <Lines>0</Lines>
  <Paragraphs>0</Paragraphs>
  <TotalTime>0</TotalTime>
  <ScaleCrop>false</ScaleCrop>
  <LinksUpToDate>false</LinksUpToDate>
  <CharactersWithSpaces>39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2026-01-23T03:02:00Z</dcterms:created>
  <dc:creator>Administrator</dc:creator>
  <cp:lastModifiedBy>Administrator</cp:lastModifiedBy>
  <dcterms:modified xsi:type="dcterms:W3CDTF">2026-01-23T03:02:49Z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B14CBD71AA81477AB6FBB8A46234719D</vt:lpwstr>
  </property>
</Properties>
</file>