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480" w:after="0" w:line="940" w:lineRule="atLeast"/>
        <w:ind w:left="240" w:right="0"/>
        <w:jc w:val="both"/>
        <w:textAlignment w:val="baseline"/>
        <w:rPr>
          <w:rFonts w:hint="eastAsia" w:eastAsia="宋体"/>
          <w:b w:val="0"/>
          <w:i w:val="0"/>
          <w:strike w:val="0"/>
          <w:color w:val="000000"/>
          <w:sz w:val="30"/>
          <w:lang w:val="en-US" w:eastAsia="zh-CN"/>
        </w:rPr>
      </w:pPr>
      <w:bookmarkStart w:id="0" w:name="OLE_LINK2"/>
      <w:r>
        <w:rPr>
          <w:b w:val="0"/>
          <w:i w:val="0"/>
          <w:strike w:val="0"/>
          <w:color w:val="000000"/>
          <w:sz w:val="30"/>
        </w:rPr>
        <w:t>DXDR-202</w:t>
      </w:r>
      <w:r>
        <w:rPr>
          <w:rFonts w:hint="eastAsia"/>
          <w:b w:val="0"/>
          <w:i w:val="0"/>
          <w:strike w:val="0"/>
          <w:color w:val="000000"/>
          <w:sz w:val="30"/>
          <w:lang w:val="en-US" w:eastAsia="zh-CN"/>
        </w:rPr>
        <w:t>5</w:t>
      </w:r>
      <w:r>
        <w:rPr>
          <w:b w:val="0"/>
          <w:i w:val="0"/>
          <w:strike w:val="0"/>
          <w:color w:val="000000"/>
          <w:sz w:val="30"/>
        </w:rPr>
        <w:t>-60</w:t>
      </w:r>
      <w:r>
        <w:rPr>
          <w:rFonts w:hint="eastAsia"/>
          <w:b w:val="0"/>
          <w:i w:val="0"/>
          <w:strike w:val="0"/>
          <w:color w:val="000000"/>
          <w:sz w:val="30"/>
          <w:lang w:val="en-US" w:eastAsia="zh-CN"/>
        </w:rPr>
        <w:t>014</w:t>
      </w:r>
    </w:p>
    <w:p>
      <w:pPr>
        <w:wordWrap w:val="0"/>
        <w:spacing w:before="480" w:after="0" w:line="940" w:lineRule="atLeast"/>
        <w:ind w:left="240" w:right="0"/>
        <w:jc w:val="both"/>
        <w:textAlignment w:val="baseline"/>
        <w:rPr>
          <w:b w:val="0"/>
          <w:i w:val="0"/>
          <w:strike w:val="0"/>
          <w:color w:val="000000"/>
          <w:sz w:val="30"/>
        </w:rPr>
      </w:pPr>
    </w:p>
    <w:bookmarkEnd w:id="0"/>
    <w:p>
      <w:pPr>
        <w:wordWrap w:val="0"/>
        <w:spacing w:before="480" w:after="0" w:line="940" w:lineRule="atLeast"/>
        <w:ind w:left="240" w:right="0"/>
        <w:jc w:val="both"/>
        <w:textAlignment w:val="baseline"/>
        <w:rPr>
          <w:b w:val="0"/>
          <w:i w:val="0"/>
          <w:strike w:val="0"/>
          <w:color w:val="000000"/>
          <w:sz w:val="30"/>
        </w:rPr>
      </w:pPr>
    </w:p>
    <w:p>
      <w:pPr>
        <w:jc w:val="center"/>
        <w:rPr>
          <w:sz w:val="30"/>
          <w:szCs w:val="30"/>
        </w:rPr>
      </w:pPr>
      <w:bookmarkStart w:id="1" w:name="OLE_LINK3"/>
      <w:r>
        <w:rPr>
          <w:sz w:val="30"/>
          <w:szCs w:val="30"/>
        </w:rPr>
        <w:t>道公交[202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sz w:val="30"/>
          <w:szCs w:val="30"/>
        </w:rPr>
        <w:t>]</w:t>
      </w:r>
      <w:r>
        <w:rPr>
          <w:rFonts w:hint="eastAsia"/>
          <w:sz w:val="30"/>
          <w:szCs w:val="30"/>
          <w:lang w:val="en-US" w:eastAsia="zh-CN"/>
        </w:rPr>
        <w:t>15</w:t>
      </w:r>
      <w:r>
        <w:rPr>
          <w:sz w:val="30"/>
          <w:szCs w:val="30"/>
        </w:rPr>
        <w:t>号</w:t>
      </w:r>
    </w:p>
    <w:bookmarkEnd w:id="1"/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2" w:name="OLE_LINK1"/>
      <w:r>
        <w:rPr>
          <w:rFonts w:hint="eastAsia" w:ascii="宋体" w:hAnsi="宋体" w:cs="宋体"/>
          <w:b/>
          <w:bCs/>
          <w:sz w:val="44"/>
          <w:szCs w:val="44"/>
        </w:rPr>
        <w:t>关于202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普通</w:t>
      </w:r>
      <w:r>
        <w:rPr>
          <w:rFonts w:hint="eastAsia" w:ascii="宋体" w:hAnsi="宋体" w:cs="宋体"/>
          <w:b/>
          <w:bCs/>
          <w:sz w:val="44"/>
          <w:szCs w:val="44"/>
        </w:rPr>
        <w:t>高考期间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县城</w:t>
      </w:r>
      <w:r>
        <w:rPr>
          <w:rFonts w:hint="eastAsia" w:ascii="宋体" w:hAnsi="宋体" w:cs="宋体"/>
          <w:b/>
          <w:bCs/>
          <w:sz w:val="44"/>
          <w:szCs w:val="44"/>
        </w:rPr>
        <w:t>部分路段实行交通管制的通告</w:t>
      </w:r>
    </w:p>
    <w:bookmarkEnd w:id="2"/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rPr>
          <w:rFonts w:hint="eastAsia"/>
        </w:rPr>
      </w:pP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"/>
          <w:sz w:val="32"/>
        </w:rPr>
        <w:t>202</w:t>
      </w:r>
      <w:r>
        <w:rPr>
          <w:rFonts w:hint="eastAsia" w:eastAsia="仿宋"/>
          <w:sz w:val="32"/>
          <w:lang w:val="en-US" w:eastAsia="zh-CN"/>
        </w:rPr>
        <w:t>5</w:t>
      </w:r>
      <w:r>
        <w:rPr>
          <w:rFonts w:hint="eastAsia" w:eastAsia="仿宋"/>
          <w:sz w:val="32"/>
        </w:rPr>
        <w:t>年6月7日至9日</w:t>
      </w:r>
      <w:r>
        <w:rPr>
          <w:rFonts w:hint="eastAsia" w:eastAsia="仿宋"/>
          <w:sz w:val="32"/>
          <w:lang w:eastAsia="zh-CN"/>
        </w:rPr>
        <w:t>是普通高校招生全国统一考试时间。</w:t>
      </w:r>
      <w:r>
        <w:rPr>
          <w:rFonts w:hint="eastAsia" w:eastAsia="仿宋"/>
          <w:sz w:val="32"/>
        </w:rPr>
        <w:t>为确保我县</w:t>
      </w:r>
      <w:r>
        <w:rPr>
          <w:rFonts w:hint="eastAsia" w:eastAsia="仿宋"/>
          <w:sz w:val="32"/>
          <w:lang w:eastAsia="zh-CN"/>
        </w:rPr>
        <w:t>考试环境良好</w:t>
      </w:r>
      <w:r>
        <w:rPr>
          <w:rFonts w:hint="eastAsia" w:eastAsia="仿宋"/>
          <w:sz w:val="32"/>
        </w:rPr>
        <w:t>，道县公安局交通警察大队将对道县一中、工贸学校、潇水学校、敦颐高中</w:t>
      </w:r>
      <w:r>
        <w:rPr>
          <w:rFonts w:hint="eastAsia" w:eastAsia="仿宋"/>
          <w:sz w:val="32"/>
          <w:lang w:eastAsia="zh-CN"/>
        </w:rPr>
        <w:t>四个</w:t>
      </w:r>
      <w:r>
        <w:rPr>
          <w:rFonts w:hint="eastAsia" w:eastAsia="仿宋"/>
          <w:sz w:val="32"/>
        </w:rPr>
        <w:t>考点周边的部分路段实行交通管制。现将有关事项通告如下：</w:t>
      </w: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一、交通管制路段</w:t>
      </w:r>
    </w:p>
    <w:p>
      <w:pPr>
        <w:spacing w:line="520" w:lineRule="exact"/>
        <w:ind w:firstLine="640" w:firstLineChars="200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道县一中、道县二中、道县五中、道县玉潭学校、敦颐高中</w:t>
      </w:r>
      <w:r>
        <w:rPr>
          <w:rFonts w:hint="eastAsia" w:eastAsia="仿宋"/>
          <w:sz w:val="32"/>
          <w:lang w:eastAsia="zh-CN"/>
        </w:rPr>
        <w:t>大门出入路段，</w:t>
      </w:r>
      <w:r>
        <w:rPr>
          <w:rFonts w:hint="eastAsia" w:eastAsia="仿宋"/>
          <w:sz w:val="32"/>
        </w:rPr>
        <w:t>道县一中考点东大门营阳大道路段、潇水学校考点大门月岩东路路段</w:t>
      </w:r>
      <w:r>
        <w:rPr>
          <w:rFonts w:hint="eastAsia" w:eastAsia="仿宋"/>
          <w:sz w:val="32"/>
          <w:lang w:eastAsia="zh-CN"/>
        </w:rPr>
        <w:t>和</w:t>
      </w:r>
      <w:r>
        <w:rPr>
          <w:rFonts w:hint="eastAsia" w:eastAsia="仿宋"/>
          <w:sz w:val="32"/>
        </w:rPr>
        <w:t>工贸学校考点南大门富塘路路段。</w:t>
      </w: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、交通管制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时间</w:t>
      </w:r>
    </w:p>
    <w:p>
      <w:pPr>
        <w:spacing w:line="600" w:lineRule="exact"/>
        <w:ind w:firstLine="672" w:firstLineChars="210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6月7日：上午7：20至9：15，11：30至12：30；下午1：20至3：15，5：00至6：00。</w:t>
      </w:r>
    </w:p>
    <w:p>
      <w:pPr>
        <w:spacing w:line="600" w:lineRule="exact"/>
        <w:ind w:firstLine="672" w:firstLineChars="210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6月8日：上午7：20至9：15，10：15至11：15；下午1：20至3：15，5：00至6：00。</w:t>
      </w:r>
    </w:p>
    <w:p>
      <w:pPr>
        <w:spacing w:line="600" w:lineRule="exact"/>
        <w:ind w:firstLine="672" w:firstLineChars="210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6月9日：上午6：50至8：45，9：45至11：15，12：15至12：45；下午1：00至2：45，3：45至5：15，6：15至6：45。</w:t>
      </w:r>
    </w:p>
    <w:p>
      <w:pPr>
        <w:spacing w:line="600" w:lineRule="exact"/>
        <w:ind w:firstLine="832" w:firstLineChars="260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6月8日下午2：45至3：40（外语科听力考试），道县一中东大门至潇水二桥、工贸学校考点南大门</w:t>
      </w:r>
      <w:r>
        <w:rPr>
          <w:rFonts w:hint="eastAsia" w:eastAsia="仿宋"/>
          <w:sz w:val="32"/>
          <w:lang w:eastAsia="zh-CN"/>
        </w:rPr>
        <w:t>富塘路路段及潇水北路路段、</w:t>
      </w:r>
      <w:r>
        <w:rPr>
          <w:rFonts w:hint="eastAsia" w:eastAsia="仿宋"/>
          <w:sz w:val="32"/>
        </w:rPr>
        <w:t>敦颐高中大门路段禁止车辆通行，潇水学校考点大门路段禁止车辆鸣笛，</w:t>
      </w:r>
      <w:r>
        <w:rPr>
          <w:rFonts w:hint="eastAsia" w:eastAsia="仿宋"/>
          <w:sz w:val="32"/>
          <w:lang w:val="en-US" w:eastAsia="zh-CN"/>
        </w:rPr>
        <w:t>减速慢行。</w:t>
      </w: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、交通管制措施</w:t>
      </w:r>
    </w:p>
    <w:p>
      <w:pPr>
        <w:spacing w:line="600" w:lineRule="exact"/>
        <w:ind w:firstLine="832" w:firstLineChars="260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（一）交通管制期间，</w:t>
      </w:r>
      <w:r>
        <w:rPr>
          <w:rFonts w:hint="eastAsia" w:eastAsia="仿宋"/>
          <w:sz w:val="32"/>
          <w:lang w:eastAsia="zh-CN"/>
        </w:rPr>
        <w:t>除</w:t>
      </w:r>
      <w:r>
        <w:rPr>
          <w:rFonts w:hint="eastAsia" w:eastAsia="仿宋"/>
          <w:sz w:val="32"/>
        </w:rPr>
        <w:t>执行紧急任务的救护车、消防车、警车、工程抢险车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持有通行证的考试工作车辆</w:t>
      </w:r>
      <w:r>
        <w:rPr>
          <w:rFonts w:hint="eastAsia" w:eastAsia="仿宋"/>
          <w:sz w:val="32"/>
          <w:lang w:eastAsia="zh-CN"/>
        </w:rPr>
        <w:t>外，</w:t>
      </w:r>
      <w:r>
        <w:rPr>
          <w:rFonts w:hint="eastAsia" w:eastAsia="仿宋"/>
          <w:sz w:val="32"/>
        </w:rPr>
        <w:t>禁止机动车辆驶入管制路段区域。确需途径上述路段的车辆，请提前规划出行路线，绕道行驶。</w:t>
      </w:r>
    </w:p>
    <w:p>
      <w:pPr>
        <w:spacing w:line="600" w:lineRule="exact"/>
        <w:ind w:firstLine="832" w:firstLineChars="260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（二）交通管制期间，限制通行路段周边的车辆和行人必须严格按照交通标志指示行驶，禁止违法停放车辆，自觉服从交警和现场工作人员指挥。</w:t>
      </w:r>
    </w:p>
    <w:p>
      <w:pPr>
        <w:spacing w:line="600" w:lineRule="exact"/>
        <w:ind w:firstLine="832" w:firstLineChars="260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（</w:t>
      </w:r>
      <w:r>
        <w:rPr>
          <w:rFonts w:hint="eastAsia" w:eastAsia="仿宋"/>
          <w:sz w:val="32"/>
          <w:lang w:eastAsia="zh-CN"/>
        </w:rPr>
        <w:t>三</w:t>
      </w:r>
      <w:r>
        <w:rPr>
          <w:rFonts w:hint="eastAsia" w:eastAsia="仿宋"/>
          <w:sz w:val="32"/>
        </w:rPr>
        <w:t>）公安交警部门将加强对管制路段的交通管理，对违反本通告的行为依法予以处理。</w:t>
      </w: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_GoBack"/>
      <w:bookmarkEnd w:id="3"/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832" w:firstLineChars="260"/>
        <w:rPr>
          <w:rFonts w:hint="eastAsia" w:eastAsia="仿宋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eastAsia="仿宋"/>
          <w:sz w:val="32"/>
          <w:lang w:val="en-US" w:eastAsia="zh-CN"/>
        </w:rPr>
        <w:t xml:space="preserve">              </w:t>
      </w:r>
      <w:r>
        <w:rPr>
          <w:rFonts w:hint="eastAsia" w:eastAsia="仿宋"/>
          <w:sz w:val="32"/>
        </w:rPr>
        <w:t>道县公安局交通警察大队</w:t>
      </w:r>
    </w:p>
    <w:p>
      <w:pPr>
        <w:spacing w:line="600" w:lineRule="exact"/>
        <w:ind w:firstLine="832" w:firstLineChars="260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 xml:space="preserve">                               </w:t>
      </w:r>
      <w:r>
        <w:rPr>
          <w:rFonts w:hint="eastAsia" w:eastAsia="仿宋"/>
          <w:sz w:val="32"/>
          <w:lang w:val="en-US" w:eastAsia="zh-CN"/>
        </w:rPr>
        <w:t xml:space="preserve">                                      </w:t>
      </w:r>
      <w:r>
        <w:rPr>
          <w:rFonts w:hint="eastAsia" w:eastAsia="仿宋"/>
          <w:sz w:val="32"/>
        </w:rPr>
        <w:t xml:space="preserve">  202</w:t>
      </w:r>
      <w:r>
        <w:rPr>
          <w:rFonts w:hint="eastAsia" w:eastAsia="仿宋"/>
          <w:sz w:val="32"/>
          <w:lang w:val="en-US" w:eastAsia="zh-CN"/>
        </w:rPr>
        <w:t>5</w:t>
      </w:r>
      <w:r>
        <w:rPr>
          <w:rFonts w:hint="eastAsia" w:eastAsia="仿宋"/>
          <w:sz w:val="32"/>
        </w:rPr>
        <w:t>年</w:t>
      </w:r>
      <w:r>
        <w:rPr>
          <w:rFonts w:hint="eastAsia" w:eastAsia="仿宋"/>
          <w:sz w:val="32"/>
          <w:lang w:val="en-US" w:eastAsia="zh-CN"/>
        </w:rPr>
        <w:t>6</w:t>
      </w:r>
      <w:r>
        <w:rPr>
          <w:rFonts w:hint="eastAsia" w:eastAsia="仿宋"/>
          <w:sz w:val="32"/>
        </w:rPr>
        <w:t>月</w:t>
      </w:r>
      <w:r>
        <w:rPr>
          <w:rFonts w:hint="eastAsia" w:eastAsia="仿宋"/>
          <w:sz w:val="32"/>
          <w:lang w:val="en-US" w:eastAsia="zh-CN"/>
        </w:rPr>
        <w:t>2</w:t>
      </w:r>
      <w:r>
        <w:rPr>
          <w:rFonts w:hint="eastAsia" w:eastAsia="仿宋"/>
          <w:sz w:val="32"/>
        </w:rPr>
        <w:t>日</w:t>
      </w:r>
    </w:p>
    <w:p>
      <w:pPr>
        <w:spacing w:line="600" w:lineRule="exact"/>
        <w:ind w:firstLine="832" w:firstLineChars="260"/>
        <w:rPr>
          <w:rFonts w:hint="eastAsia" w:eastAsia="仿宋"/>
          <w:sz w:val="32"/>
        </w:rPr>
      </w:pPr>
    </w:p>
    <w:p>
      <w:pPr>
        <w:wordWrap w:val="0"/>
        <w:jc w:val="right"/>
        <w:rPr>
          <w:sz w:val="32"/>
          <w:szCs w:val="32"/>
        </w:rPr>
      </w:pPr>
    </w:p>
    <w:sectPr>
      <w:pgSz w:w="11900" w:h="16820"/>
      <w:pgMar w:top="700" w:right="1160" w:bottom="70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compressPunctuation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ZjNWFhNmQ2NDRjMmU3NjM4MzQ0ZDZmMDE5YzYxNDMifQ=="/>
    <w:docVar w:name="KSO_WPS_MARK_KEY" w:val="09235799-f154-4f8a-b417-050f6e32a79f"/>
  </w:docVars>
  <w:rsids>
    <w:rsidRoot w:val="00000000"/>
    <w:rsid w:val="479F2096"/>
    <w:rsid w:val="70EA1F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semiHidden/>
    <w:unhideWhenUsed/>
    <w:qFormat/>
    <w:uiPriority w:val="99"/>
  </w:style>
  <w:style w:type="paragraph" w:customStyle="1" w:styleId="8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677</Words>
  <Characters>744</Characters>
  <Lines>0</Lines>
  <Paragraphs>0</Paragraphs>
  <TotalTime>2</TotalTime>
  <ScaleCrop>false</ScaleCrop>
  <LinksUpToDate>false</LinksUpToDate>
  <CharactersWithSpaces>876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2024-01-25T07:29:00Z</dcterms:created>
  <dc:creator>Apache POI</dc:creator>
  <cp:lastModifiedBy>喵咕</cp:lastModifiedBy>
  <cp:lastPrinted>2025-06-03T00:36:00Z</cp:lastPrinted>
  <dcterms:modified xsi:type="dcterms:W3CDTF">2025-06-05T00:45:01Z</dcterms:modified>
  <dc:title>DXDR-2024-60001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TemplateDocerSaveRecord">
    <vt:lpwstr>eyJoZGlkIjoiMzM3ZDg2ODFjOWMwOTYyY2FjNTIyYTYyMmY5MGVmNzAiLCJ1c2VySWQiOiI2NDEyMTA3OTkifQ==</vt:lpwstr>
  </property>
  <property fmtid="{D5CDD505-2E9C-101B-9397-08002B2CF9AE}" pid="4" name="ICV">
    <vt:lpwstr>A26B814F0E184917AA07F94129772BE7_12</vt:lpwstr>
  </property>
</Properties>
</file>