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1300" w:lineRule="exact"/>
        <w:ind w:left="0" w:firstLine="0"/>
        <w:jc w:val="center"/>
        <w:rPr>
          <w:rFonts w:hint="eastAsia" w:ascii="方正小标宋简体" w:hAnsi="方正小标宋简体" w:eastAsia="方正小标宋简体" w:cs="方正小标宋简体"/>
          <w:spacing w:val="17"/>
          <w:sz w:val="64"/>
          <w:szCs w:val="6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pacing w:val="17"/>
          <w:sz w:val="64"/>
          <w:szCs w:val="64"/>
          <w:lang w:val="en-US" w:eastAsia="zh-CN" w:bidi="ar-SA"/>
        </w:rPr>
        <w:t>道县人民政府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1280" w:lineRule="exact"/>
        <w:ind w:left="0" w:firstLine="0"/>
        <w:jc w:val="center"/>
        <w:rPr>
          <w:rFonts w:hint="eastAsia" w:ascii="方正小标宋简体" w:hAnsi="方正小标宋简体" w:eastAsia="方正小标宋简体" w:cs="方正小标宋简体"/>
          <w:spacing w:val="0"/>
          <w:sz w:val="90"/>
          <w:szCs w:val="9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90"/>
          <w:szCs w:val="90"/>
          <w:lang w:val="en-US" w:eastAsia="zh-CN" w:bidi="ar-SA"/>
        </w:rPr>
        <w:t>森 林 禁 火 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720" w:lineRule="exact"/>
        <w:ind w:left="0" w:firstLine="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vertAlign w:val="baseline"/>
          <w:lang w:val="en-US" w:eastAsia="zh-CN"/>
        </w:rPr>
        <w:t>道政发〔2025〕8号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bidi="ar-SA"/>
        </w:rPr>
      </w:pPr>
    </w:p>
    <w:p>
      <w:pPr>
        <w:spacing w:line="560" w:lineRule="exact"/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为了严防森林火灾，保护人民群众生命财产和森林资源安全，根据《中华人民共和国森林法》《森林防火条例》《湖南省森林防火若干规定》《永州市森林火源管理若干规定》等法律法规，县人民政府决定在全县实行森林禁火。特发布命令如下：</w:t>
      </w:r>
    </w:p>
    <w:p>
      <w:pPr>
        <w:spacing w:line="560" w:lineRule="exact"/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一、禁火期。</w:t>
      </w: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2025年9月1日至2026年4月30日。</w:t>
      </w:r>
    </w:p>
    <w:p>
      <w:pPr>
        <w:spacing w:line="560" w:lineRule="exact"/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bidi="ar-SA"/>
        </w:rPr>
        <w:t>二、禁火区域。</w:t>
      </w: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全县所有林地及距离林地边缘100米范围内。</w:t>
      </w:r>
    </w:p>
    <w:p>
      <w:pPr>
        <w:spacing w:line="560" w:lineRule="exact"/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bidi="ar-SA"/>
        </w:rPr>
        <w:t>三、禁火要求。</w:t>
      </w: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禁火期内，在禁火区域禁止下列行为：</w:t>
      </w:r>
    </w:p>
    <w:p>
      <w:pPr>
        <w:spacing w:line="560" w:lineRule="exact"/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（一）上坟烧纸、烧香点烛等；</w:t>
      </w:r>
    </w:p>
    <w:p>
      <w:pPr>
        <w:spacing w:line="560" w:lineRule="exact"/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（二）燃放烟花爆竹、孔明灯等；</w:t>
      </w:r>
    </w:p>
    <w:p>
      <w:pPr>
        <w:spacing w:line="560" w:lineRule="exact"/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（三）携带易燃易爆物品；</w:t>
      </w:r>
    </w:p>
    <w:p>
      <w:pPr>
        <w:spacing w:line="560" w:lineRule="exact"/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（四）吸烟、野炊、烧烤、烤火取暖等；</w:t>
      </w:r>
    </w:p>
    <w:p>
      <w:pPr>
        <w:spacing w:line="560" w:lineRule="exact"/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（五）烧黄蜂、熏蛇鼠、烧山狩猎等；</w:t>
      </w:r>
    </w:p>
    <w:p>
      <w:pPr>
        <w:spacing w:line="560" w:lineRule="exact"/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（六）炼山、烧杂、烧木炭、烧火积肥或者烧田基草、农作物秸秆、果园杂草等；</w:t>
      </w:r>
    </w:p>
    <w:p>
      <w:pPr>
        <w:spacing w:line="560" w:lineRule="exact"/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（七）其他容易引起森林火灾的行为。</w:t>
      </w:r>
    </w:p>
    <w:p>
      <w:pPr>
        <w:spacing w:line="560" w:lineRule="exact"/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因防治病虫害、冻害、工程建设等特殊情况确需野外用火的，按程序报批。</w:t>
      </w:r>
    </w:p>
    <w:p>
      <w:pPr>
        <w:spacing w:line="560" w:lineRule="exact"/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bidi="ar-SA"/>
        </w:rPr>
        <w:t>四、特护期。</w:t>
      </w:r>
      <w:r>
        <w:rPr>
          <w:rFonts w:hint="eastAsia" w:ascii="宋体" w:hAnsi="宋体" w:eastAsia="宋体" w:cs="宋体"/>
          <w:spacing w:val="-11"/>
          <w:sz w:val="32"/>
          <w:szCs w:val="32"/>
          <w:lang w:val="en-US" w:eastAsia="zh-CN" w:bidi="ar-SA"/>
        </w:rPr>
        <w:t>2025年10月1日至8日</w:t>
      </w: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为国庆节森林防火特护期，</w:t>
      </w:r>
      <w:r>
        <w:rPr>
          <w:rFonts w:hint="eastAsia" w:ascii="宋体" w:hAnsi="宋体" w:eastAsia="宋体" w:cs="宋体"/>
          <w:spacing w:val="-11"/>
          <w:sz w:val="32"/>
          <w:szCs w:val="32"/>
          <w:lang w:val="en-US" w:eastAsia="zh-CN" w:bidi="ar-SA"/>
        </w:rPr>
        <w:t>2026年2月16日至23</w:t>
      </w:r>
      <w:r>
        <w:rPr>
          <w:rFonts w:hint="eastAsia" w:ascii="宋体" w:hAnsi="宋体" w:eastAsia="宋体" w:cs="宋体"/>
          <w:spacing w:val="-6"/>
          <w:sz w:val="32"/>
          <w:szCs w:val="32"/>
          <w:lang w:val="en-US" w:eastAsia="zh-CN" w:bidi="ar-SA"/>
        </w:rPr>
        <w:t>日</w:t>
      </w: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为春节森林防火特护期，</w:t>
      </w:r>
      <w:r>
        <w:rPr>
          <w:rFonts w:hint="eastAsia" w:ascii="宋体" w:hAnsi="宋体" w:eastAsia="宋体" w:cs="宋体"/>
          <w:spacing w:val="-6"/>
          <w:sz w:val="32"/>
          <w:szCs w:val="32"/>
          <w:lang w:val="en-US" w:eastAsia="zh-CN" w:bidi="ar-SA"/>
        </w:rPr>
        <w:t>2026年4月1日至9</w:t>
      </w: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日为清明节森林防火特护期，除上述三个时段外，如遇连续高火险等级天气也为特护期。</w:t>
      </w:r>
    </w:p>
    <w:p>
      <w:pPr>
        <w:spacing w:line="560" w:lineRule="exact"/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bidi="ar-SA"/>
        </w:rPr>
        <w:t>五、责任追究。</w:t>
      </w: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禁火期内，严禁一切违规野外用火，对违规野外用火的，由林业、公安等职能部门按照相关法律法规，依法追究有关责任；造成损失的，依法由肇事者赔偿经济损失；构成犯罪的，依法追究刑事责任。</w:t>
      </w:r>
    </w:p>
    <w:p>
      <w:pPr>
        <w:spacing w:line="560" w:lineRule="exact"/>
        <w:ind w:left="0" w:firstLine="640" w:firstLineChars="200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bidi="ar-SA"/>
        </w:rPr>
        <w:t>六、举报电话。</w:t>
      </w:r>
      <w:r>
        <w:rPr>
          <w:rFonts w:hint="eastAsia" w:ascii="宋体" w:hAnsi="宋体" w:eastAsia="宋体" w:cs="宋体"/>
          <w:spacing w:val="-6"/>
          <w:sz w:val="32"/>
          <w:szCs w:val="32"/>
          <w:lang w:bidi="ar-SA"/>
        </w:rPr>
        <w:t>广大人民群众</w:t>
      </w:r>
      <w:r>
        <w:rPr>
          <w:rFonts w:hint="eastAsia" w:ascii="宋体" w:hAnsi="宋体" w:eastAsia="宋体" w:cs="宋体"/>
          <w:spacing w:val="-6"/>
          <w:sz w:val="32"/>
          <w:szCs w:val="32"/>
          <w:lang w:val="en-US" w:eastAsia="zh-CN" w:bidi="ar-SA"/>
        </w:rPr>
        <w:t>发现森林</w:t>
      </w:r>
      <w:r>
        <w:rPr>
          <w:rFonts w:hint="eastAsia" w:ascii="宋体" w:hAnsi="宋体" w:eastAsia="宋体" w:cs="宋体"/>
          <w:spacing w:val="-6"/>
          <w:sz w:val="32"/>
          <w:szCs w:val="32"/>
          <w:lang w:bidi="ar-SA"/>
        </w:rPr>
        <w:t>火情</w:t>
      </w:r>
      <w:r>
        <w:rPr>
          <w:rFonts w:hint="eastAsia" w:ascii="宋体" w:hAnsi="宋体" w:eastAsia="宋体" w:cs="宋体"/>
          <w:spacing w:val="-6"/>
          <w:sz w:val="32"/>
          <w:szCs w:val="32"/>
          <w:lang w:val="en-US" w:eastAsia="zh-CN" w:bidi="ar-SA"/>
        </w:rPr>
        <w:t>应当及时拨打</w:t>
      </w:r>
      <w:r>
        <w:rPr>
          <w:rFonts w:hint="eastAsia" w:ascii="宋体" w:hAnsi="宋体" w:eastAsia="宋体" w:cs="宋体"/>
          <w:spacing w:val="-6"/>
          <w:sz w:val="32"/>
          <w:szCs w:val="32"/>
          <w:lang w:bidi="ar-SA"/>
        </w:rPr>
        <w:t>119</w:t>
      </w:r>
      <w:r>
        <w:rPr>
          <w:rFonts w:hint="eastAsia" w:ascii="宋体" w:hAnsi="宋体" w:eastAsia="宋体" w:cs="宋体"/>
          <w:spacing w:val="-6"/>
          <w:sz w:val="32"/>
          <w:szCs w:val="32"/>
          <w:lang w:eastAsia="zh-CN" w:bidi="ar-SA"/>
        </w:rPr>
        <w:t>，</w:t>
      </w:r>
      <w:r>
        <w:rPr>
          <w:rFonts w:hint="eastAsia" w:ascii="宋体" w:hAnsi="宋体" w:eastAsia="宋体" w:cs="宋体"/>
          <w:spacing w:val="-6"/>
          <w:sz w:val="32"/>
          <w:szCs w:val="32"/>
          <w:lang w:val="en-US" w:eastAsia="zh-CN" w:bidi="ar-SA"/>
        </w:rPr>
        <w:t>0746-5222015、5666881报警电话。</w:t>
      </w:r>
    </w:p>
    <w:p>
      <w:pPr>
        <w:rPr>
          <w:rFonts w:hint="eastAsia" w:ascii="黑体" w:hAnsi="黑体" w:eastAsia="黑体" w:cs="黑体"/>
          <w:sz w:val="32"/>
          <w:szCs w:val="32"/>
          <w:lang w:bidi="ar-SA"/>
        </w:rPr>
      </w:pPr>
      <w:r>
        <w:rPr>
          <w:rFonts w:hint="eastAsia" w:ascii="黑体" w:hAnsi="黑体" w:eastAsia="黑体" w:cs="黑体"/>
          <w:sz w:val="32"/>
          <w:szCs w:val="32"/>
          <w:lang w:bidi="ar-SA"/>
        </w:rPr>
        <w:t>七、本令自公布之日起施行。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 xml:space="preserve"> </w:t>
      </w:r>
      <w:bookmarkStart w:id="0" w:name="_GoBack"/>
      <w:bookmarkEnd w:id="0"/>
    </w:p>
    <w:p>
      <w:pPr>
        <w:rPr>
          <w:rFonts w:hint="eastAsia" w:ascii="黑体" w:hAnsi="黑体" w:eastAsia="黑体" w:cs="黑体"/>
          <w:sz w:val="32"/>
          <w:szCs w:val="32"/>
          <w:lang w:val="en-US" w:eastAsia="zh-CN" w:bidi="ar-SA"/>
        </w:rPr>
      </w:pPr>
    </w:p>
    <w:p>
      <w:pPr>
        <w:spacing w:line="560" w:lineRule="exact"/>
        <w:ind w:firstLine="640" w:firstLineChars="200"/>
        <w:jc w:val="center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hint="eastAsia" w:ascii="宋体" w:hAnsi="宋体" w:cs="宋体"/>
          <w:sz w:val="32"/>
          <w:szCs w:val="32"/>
          <w:lang w:val="en-US" w:eastAsia="zh-CN" w:bidi="ar-SA"/>
        </w:rPr>
        <w:t xml:space="preserve">                             </w:t>
      </w: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道县人民政府</w:t>
      </w:r>
    </w:p>
    <w:p>
      <w:pPr>
        <w:jc w:val="right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>2025年8月28日</w:t>
      </w:r>
    </w:p>
    <w:p>
      <w:pPr>
        <w:rPr>
          <w:rFonts w:hint="default" w:ascii="黑体" w:hAnsi="黑体" w:eastAsia="黑体" w:cs="黑体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BAC1350-D334-4FCA-9FFE-D2CD646D59C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85F925D-BFE5-432F-8B20-547B184A7EF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jNWFhNmQ2NDRjMmU3NjM4MzQ0ZDZmMDE5YzYxNDMifQ=="/>
  </w:docVars>
  <w:rsids>
    <w:rsidRoot w:val="4A6335F1"/>
    <w:rsid w:val="4A63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2025-09-02T07:38:00Z</dcterms:created>
  <dc:creator>喵咕</dc:creator>
  <cp:lastModifiedBy>喵咕</cp:lastModifiedBy>
  <dcterms:modified xsi:type="dcterms:W3CDTF">2025-09-02T07:39:29Z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2CC6B770A2DE4AFB9627267684650C4E</vt:lpwstr>
  </property>
</Properties>
</file>