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DA" w:rsidRPr="00F736DA" w:rsidRDefault="00F736DA" w:rsidP="00F736DA">
      <w:pPr>
        <w:widowControl/>
        <w:spacing w:line="580" w:lineRule="atLeast"/>
        <w:ind w:firstLine="640"/>
        <w:jc w:val="center"/>
        <w:rPr>
          <w:rFonts w:asciiTheme="majorEastAsia" w:eastAsiaTheme="majorEastAsia" w:hAnsiTheme="majorEastAsia" w:cs="宋体"/>
          <w:color w:val="000000"/>
          <w:kern w:val="0"/>
          <w:sz w:val="44"/>
          <w:szCs w:val="44"/>
        </w:rPr>
      </w:pPr>
      <w:bookmarkStart w:id="0" w:name="_GoBack"/>
      <w:bookmarkEnd w:id="0"/>
      <w:r w:rsidRPr="00F736DA">
        <w:rPr>
          <w:rFonts w:asciiTheme="majorEastAsia" w:eastAsiaTheme="majorEastAsia" w:hAnsiTheme="majorEastAsia" w:cs="宋体" w:hint="eastAsia"/>
          <w:color w:val="000000"/>
          <w:kern w:val="0"/>
          <w:sz w:val="44"/>
          <w:szCs w:val="44"/>
        </w:rPr>
        <w:t>道县人民政府森林禁火令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为了严防森林火灾，保护人民群众生命财产和森林资源安全，根据《中华人民共和国森林法》《森林防火条例》《湖南省森林防火若干规定》等法律法规，县人民政府决定在全县实行森林禁火。特发布命令如下：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一、禁火期。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17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日至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30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二、禁火区域。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全县所有林地及距离林地边缘100米范围内。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三、禁火要求。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禁火期内，在禁火区域禁止下列行为：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（一）上坟烧纸、烧香点烛等；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（二）燃放烟花爆竹、孔明灯等；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（三）携带易燃易爆物品；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（四）吸烟、野炊、烧烤、烤火取暖等；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（五）烧黄蜂、熏蛇鼠、烧山狩猎等；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（六）</w:t>
      </w:r>
      <w:r w:rsidRPr="00F736DA">
        <w:rPr>
          <w:rFonts w:ascii="仿宋_GB2312" w:eastAsia="仿宋_GB2312" w:hAnsi="宋体" w:cs="宋体" w:hint="eastAsia"/>
          <w:color w:val="000000"/>
          <w:spacing w:val="-6"/>
          <w:kern w:val="0"/>
          <w:sz w:val="32"/>
          <w:szCs w:val="32"/>
        </w:rPr>
        <w:t>炼山、烧杂、烧木炭、烧火积肥或者烧田基草、农作物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秸秆、果园杂草等；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（七）其他容易引起森林火灾的行为。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因防治病虫害、冻害、工程建设等特殊情况确需野外用火的，按程序报批。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四、特护期。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日至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日为国庆节森林防火特护期，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日至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16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日为春节森林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防火特护期，</w:t>
      </w:r>
      <w:r w:rsidRPr="00F736DA">
        <w:rPr>
          <w:rFonts w:ascii="Times New Roman" w:eastAsia="宋体" w:hAnsi="Times New Roman" w:cs="Times New Roman"/>
          <w:color w:val="000000"/>
          <w:spacing w:val="6"/>
          <w:kern w:val="0"/>
          <w:sz w:val="32"/>
          <w:szCs w:val="32"/>
        </w:rPr>
        <w:t>202</w:t>
      </w:r>
      <w:r w:rsidRPr="00F736DA">
        <w:rPr>
          <w:rFonts w:ascii="Times New Roman" w:eastAsia="仿宋_GB2312" w:hAnsi="Times New Roman" w:cs="Times New Roman" w:hint="eastAsia"/>
          <w:color w:val="000000"/>
          <w:spacing w:val="6"/>
          <w:kern w:val="0"/>
          <w:sz w:val="32"/>
          <w:szCs w:val="32"/>
        </w:rPr>
        <w:t>4</w:t>
      </w:r>
      <w:r w:rsidRPr="00F736DA">
        <w:rPr>
          <w:rFonts w:ascii="仿宋_GB2312" w:eastAsia="仿宋_GB2312" w:hAnsi="宋体" w:cs="宋体" w:hint="eastAsia"/>
          <w:color w:val="000000"/>
          <w:spacing w:val="6"/>
          <w:kern w:val="0"/>
          <w:sz w:val="32"/>
          <w:szCs w:val="32"/>
        </w:rPr>
        <w:t>年</w:t>
      </w:r>
      <w:r w:rsidRPr="00F736DA">
        <w:rPr>
          <w:rFonts w:ascii="Times New Roman" w:eastAsia="宋体" w:hAnsi="Times New Roman" w:cs="Times New Roman"/>
          <w:color w:val="000000"/>
          <w:spacing w:val="6"/>
          <w:kern w:val="0"/>
          <w:sz w:val="32"/>
          <w:szCs w:val="32"/>
        </w:rPr>
        <w:t>4</w:t>
      </w:r>
      <w:r w:rsidRPr="00F736DA">
        <w:rPr>
          <w:rFonts w:ascii="仿宋_GB2312" w:eastAsia="仿宋_GB2312" w:hAnsi="宋体" w:cs="宋体" w:hint="eastAsia"/>
          <w:color w:val="000000"/>
          <w:spacing w:val="6"/>
          <w:kern w:val="0"/>
          <w:sz w:val="32"/>
          <w:szCs w:val="32"/>
        </w:rPr>
        <w:t>月</w:t>
      </w:r>
      <w:r w:rsidRPr="00F736DA">
        <w:rPr>
          <w:rFonts w:ascii="Times New Roman" w:eastAsia="宋体" w:hAnsi="Times New Roman" w:cs="Times New Roman"/>
          <w:color w:val="000000"/>
          <w:spacing w:val="6"/>
          <w:kern w:val="0"/>
          <w:sz w:val="32"/>
          <w:szCs w:val="32"/>
        </w:rPr>
        <w:t>1</w:t>
      </w:r>
      <w:r w:rsidRPr="00F736DA">
        <w:rPr>
          <w:rFonts w:ascii="仿宋_GB2312" w:eastAsia="仿宋_GB2312" w:hAnsi="宋体" w:cs="宋体" w:hint="eastAsia"/>
          <w:color w:val="000000"/>
          <w:spacing w:val="6"/>
          <w:kern w:val="0"/>
          <w:sz w:val="32"/>
          <w:szCs w:val="32"/>
        </w:rPr>
        <w:t>日至</w:t>
      </w:r>
      <w:r w:rsidRPr="00F736DA">
        <w:rPr>
          <w:rFonts w:ascii="Times New Roman" w:eastAsia="宋体" w:hAnsi="Times New Roman" w:cs="Times New Roman"/>
          <w:color w:val="000000"/>
          <w:spacing w:val="6"/>
          <w:kern w:val="0"/>
          <w:sz w:val="32"/>
          <w:szCs w:val="32"/>
        </w:rPr>
        <w:t>4</w:t>
      </w:r>
      <w:r w:rsidRPr="00F736DA">
        <w:rPr>
          <w:rFonts w:ascii="仿宋_GB2312" w:eastAsia="仿宋_GB2312" w:hAnsi="宋体" w:cs="宋体" w:hint="eastAsia"/>
          <w:color w:val="000000"/>
          <w:spacing w:val="6"/>
          <w:kern w:val="0"/>
          <w:sz w:val="32"/>
          <w:szCs w:val="32"/>
        </w:rPr>
        <w:t>月</w:t>
      </w:r>
      <w:r w:rsidRPr="00F736DA">
        <w:rPr>
          <w:rFonts w:ascii="Times New Roman" w:eastAsia="宋体" w:hAnsi="Times New Roman" w:cs="Times New Roman"/>
          <w:color w:val="000000"/>
          <w:spacing w:val="6"/>
          <w:kern w:val="0"/>
          <w:sz w:val="32"/>
          <w:szCs w:val="32"/>
        </w:rPr>
        <w:t>9</w:t>
      </w:r>
      <w:r w:rsidRPr="00F736DA">
        <w:rPr>
          <w:rFonts w:ascii="仿宋_GB2312" w:eastAsia="仿宋_GB2312" w:hAnsi="宋体" w:cs="宋体" w:hint="eastAsia"/>
          <w:color w:val="000000"/>
          <w:spacing w:val="6"/>
          <w:kern w:val="0"/>
          <w:sz w:val="32"/>
          <w:szCs w:val="32"/>
        </w:rPr>
        <w:t>日为清明节森林防火特护期，除上述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三个时段外，如遇连续高火险等级天气也为特护期。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五、责任追究。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禁火期内，严禁一切违规野外用火，对违规野外用火的，由林业、公安等职能部门按照相关法律法规，依法追究有关责任；造成损失的，依法由肇事者赔偿经济损失；构成犯罪的，依法追究刑事责任。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六、举报电话。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广大人民群众发现森林火情应当及时拨打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0746-5222015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5666881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报警电话。</w:t>
      </w:r>
    </w:p>
    <w:p w:rsidR="00F736DA" w:rsidRPr="00F736DA" w:rsidRDefault="00F736DA" w:rsidP="00F736DA">
      <w:pPr>
        <w:widowControl/>
        <w:spacing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七、本令自公布之日起施行。</w:t>
      </w:r>
    </w:p>
    <w:p w:rsidR="00F736DA" w:rsidRPr="00F736DA" w:rsidRDefault="00F736DA" w:rsidP="00F736DA">
      <w:pPr>
        <w:widowControl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 </w:t>
      </w:r>
    </w:p>
    <w:p w:rsidR="00F736DA" w:rsidRPr="00F736DA" w:rsidRDefault="00F736DA" w:rsidP="00F736DA">
      <w:pPr>
        <w:widowControl/>
        <w:spacing w:line="56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 </w:t>
      </w:r>
    </w:p>
    <w:p w:rsidR="00F736DA" w:rsidRPr="00F736DA" w:rsidRDefault="00F736DA" w:rsidP="00F736DA">
      <w:pPr>
        <w:widowControl/>
        <w:ind w:firstLine="640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</w:p>
    <w:p w:rsidR="00F736DA" w:rsidRPr="00F736DA" w:rsidRDefault="00F736DA" w:rsidP="00F736DA">
      <w:pPr>
        <w:widowControl/>
        <w:spacing w:line="900" w:lineRule="atLeast"/>
        <w:ind w:firstLine="640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道县人民政府</w:t>
      </w:r>
    </w:p>
    <w:p w:rsidR="00F736DA" w:rsidRPr="00F736DA" w:rsidRDefault="00F736DA" w:rsidP="00F736DA">
      <w:pPr>
        <w:widowControl/>
        <w:spacing w:line="900" w:lineRule="atLeast"/>
        <w:ind w:firstLine="640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 </w:t>
      </w:r>
      <w:r w:rsidRPr="00F736DA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202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F736D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17</w:t>
      </w:r>
      <w:r w:rsidRPr="00F736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AD1422" w:rsidRDefault="00AD1422"/>
    <w:sectPr w:rsidR="00AD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DA"/>
    <w:rsid w:val="00AD1422"/>
    <w:rsid w:val="00F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EDDC3-E018-498B-96A9-51E77AD5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MS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2023-10-13T01:32:00Z</dcterms:created>
  <dcterms:modified xsi:type="dcterms:W3CDTF">2023-10-13T01:33:00Z</dcterms:modified>
</cp:coreProperties>
</file>